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30D8D" w14:textId="2BEC2217" w:rsidR="00D143D4" w:rsidRPr="000F30BA" w:rsidRDefault="00D143D4" w:rsidP="00D143D4">
      <w:pPr>
        <w:pStyle w:val="Header"/>
        <w:jc w:val="center"/>
        <w:rPr>
          <w:rFonts w:ascii="Sassoon Infant Rg" w:hAnsi="Sassoon Infant Rg"/>
          <w:b/>
          <w:sz w:val="20"/>
          <w:szCs w:val="24"/>
          <w:u w:val="single"/>
        </w:rPr>
      </w:pPr>
      <w:bookmarkStart w:id="0" w:name="_GoBack"/>
      <w:bookmarkEnd w:id="0"/>
      <w:r w:rsidRPr="000F30BA">
        <w:rPr>
          <w:rFonts w:ascii="Sassoon Infant Rg" w:hAnsi="Sassoon Infant Rg"/>
          <w:b/>
          <w:sz w:val="20"/>
          <w:szCs w:val="24"/>
          <w:u w:val="single"/>
        </w:rPr>
        <w:t>Foundation 2 timetable</w:t>
      </w:r>
      <w:r w:rsidR="007A4963" w:rsidRPr="000F30BA">
        <w:rPr>
          <w:rFonts w:ascii="Sassoon Infant Rg" w:hAnsi="Sassoon Infant Rg"/>
          <w:b/>
          <w:sz w:val="20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page" w:tblpX="646" w:tblpY="1143"/>
        <w:tblW w:w="227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791"/>
        <w:gridCol w:w="25"/>
        <w:gridCol w:w="4444"/>
        <w:gridCol w:w="4439"/>
        <w:gridCol w:w="3994"/>
        <w:gridCol w:w="42"/>
        <w:gridCol w:w="4055"/>
      </w:tblGrid>
      <w:tr w:rsidR="000F30BA" w:rsidRPr="000F30BA" w14:paraId="419D31AF" w14:textId="77777777" w:rsidTr="00C70C23">
        <w:trPr>
          <w:trHeight w:val="369"/>
        </w:trPr>
        <w:tc>
          <w:tcPr>
            <w:tcW w:w="1985" w:type="dxa"/>
            <w:shd w:val="clear" w:color="auto" w:fill="auto"/>
          </w:tcPr>
          <w:p w14:paraId="4F0D29B0" w14:textId="77777777" w:rsidR="000F30BA" w:rsidRPr="000F30BA" w:rsidRDefault="000F30BA" w:rsidP="000F30BA">
            <w:pPr>
              <w:rPr>
                <w:rFonts w:ascii="Sassoon Infant Rg" w:hAnsi="Sassoon Infant Rg"/>
                <w:sz w:val="20"/>
                <w:szCs w:val="24"/>
              </w:rPr>
            </w:pPr>
          </w:p>
        </w:tc>
        <w:tc>
          <w:tcPr>
            <w:tcW w:w="3816" w:type="dxa"/>
            <w:gridSpan w:val="2"/>
            <w:shd w:val="clear" w:color="auto" w:fill="auto"/>
          </w:tcPr>
          <w:p w14:paraId="47051735" w14:textId="77777777" w:rsidR="000F30BA" w:rsidRPr="000F30BA" w:rsidRDefault="000F30BA" w:rsidP="000F30BA">
            <w:pPr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Monday</w:t>
            </w:r>
          </w:p>
        </w:tc>
        <w:tc>
          <w:tcPr>
            <w:tcW w:w="4444" w:type="dxa"/>
            <w:shd w:val="clear" w:color="auto" w:fill="auto"/>
          </w:tcPr>
          <w:p w14:paraId="29583707" w14:textId="77777777" w:rsidR="000F30BA" w:rsidRPr="000F30BA" w:rsidRDefault="000F30BA" w:rsidP="000F30BA">
            <w:pPr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Tuesday</w:t>
            </w:r>
          </w:p>
        </w:tc>
        <w:tc>
          <w:tcPr>
            <w:tcW w:w="4439" w:type="dxa"/>
            <w:shd w:val="clear" w:color="auto" w:fill="auto"/>
          </w:tcPr>
          <w:p w14:paraId="3843DB2A" w14:textId="77777777" w:rsidR="000F30BA" w:rsidRPr="000F30BA" w:rsidRDefault="000F30BA" w:rsidP="000F30BA">
            <w:pPr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Wednesday</w:t>
            </w:r>
          </w:p>
        </w:tc>
        <w:tc>
          <w:tcPr>
            <w:tcW w:w="4036" w:type="dxa"/>
            <w:gridSpan w:val="2"/>
            <w:shd w:val="clear" w:color="auto" w:fill="auto"/>
          </w:tcPr>
          <w:p w14:paraId="1E3BA903" w14:textId="77777777" w:rsidR="000F30BA" w:rsidRPr="000F30BA" w:rsidRDefault="000F30BA" w:rsidP="000F30BA">
            <w:pPr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Thursday</w:t>
            </w:r>
          </w:p>
        </w:tc>
        <w:tc>
          <w:tcPr>
            <w:tcW w:w="4055" w:type="dxa"/>
            <w:shd w:val="clear" w:color="auto" w:fill="auto"/>
          </w:tcPr>
          <w:p w14:paraId="71CF87E4" w14:textId="77777777" w:rsidR="000F30BA" w:rsidRPr="000F30BA" w:rsidRDefault="000F30BA" w:rsidP="000F30BA">
            <w:pPr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Friday</w:t>
            </w:r>
          </w:p>
        </w:tc>
      </w:tr>
      <w:tr w:rsidR="000F30BA" w:rsidRPr="000F30BA" w14:paraId="0809C7E4" w14:textId="77777777" w:rsidTr="00C70C23">
        <w:trPr>
          <w:trHeight w:val="381"/>
        </w:trPr>
        <w:tc>
          <w:tcPr>
            <w:tcW w:w="1985" w:type="dxa"/>
            <w:shd w:val="clear" w:color="auto" w:fill="auto"/>
          </w:tcPr>
          <w:p w14:paraId="4687EA27" w14:textId="77777777" w:rsidR="000F30BA" w:rsidRPr="000F30BA" w:rsidRDefault="000F30BA" w:rsidP="000F30BA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8:50-9:00</w:t>
            </w:r>
          </w:p>
        </w:tc>
        <w:tc>
          <w:tcPr>
            <w:tcW w:w="20790" w:type="dxa"/>
            <w:gridSpan w:val="7"/>
            <w:shd w:val="clear" w:color="auto" w:fill="auto"/>
          </w:tcPr>
          <w:p w14:paraId="672EC35D" w14:textId="77777777" w:rsidR="000F30BA" w:rsidRPr="000F30BA" w:rsidRDefault="000F30BA" w:rsidP="000F30BA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Morning activity</w:t>
            </w:r>
          </w:p>
        </w:tc>
      </w:tr>
      <w:tr w:rsidR="000F30BA" w:rsidRPr="000F30BA" w14:paraId="27EE890D" w14:textId="77777777" w:rsidTr="00C70C23">
        <w:trPr>
          <w:trHeight w:val="381"/>
        </w:trPr>
        <w:tc>
          <w:tcPr>
            <w:tcW w:w="1985" w:type="dxa"/>
            <w:shd w:val="clear" w:color="auto" w:fill="auto"/>
          </w:tcPr>
          <w:p w14:paraId="7A462807" w14:textId="77777777" w:rsidR="000F30BA" w:rsidRPr="000F30BA" w:rsidRDefault="000F30BA" w:rsidP="000F30BA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</w:p>
        </w:tc>
        <w:tc>
          <w:tcPr>
            <w:tcW w:w="20790" w:type="dxa"/>
            <w:gridSpan w:val="7"/>
            <w:shd w:val="clear" w:color="auto" w:fill="auto"/>
          </w:tcPr>
          <w:p w14:paraId="707A8934" w14:textId="77777777" w:rsidR="000F30BA" w:rsidRPr="000F30BA" w:rsidRDefault="000F30BA" w:rsidP="000F30BA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Daily dashboard – maths routine</w:t>
            </w:r>
          </w:p>
        </w:tc>
      </w:tr>
      <w:tr w:rsidR="003D67DB" w:rsidRPr="000F30BA" w14:paraId="2DF2FB10" w14:textId="77777777" w:rsidTr="003D67DB">
        <w:trPr>
          <w:trHeight w:val="247"/>
        </w:trPr>
        <w:tc>
          <w:tcPr>
            <w:tcW w:w="1985" w:type="dxa"/>
            <w:shd w:val="clear" w:color="auto" w:fill="auto"/>
          </w:tcPr>
          <w:p w14:paraId="050C86A0" w14:textId="77777777" w:rsidR="003D67DB" w:rsidRPr="000F30BA" w:rsidRDefault="003D67DB" w:rsidP="003D67DB">
            <w:pPr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 xml:space="preserve">9:00-9:20   </w:t>
            </w:r>
          </w:p>
        </w:tc>
        <w:tc>
          <w:tcPr>
            <w:tcW w:w="3791" w:type="dxa"/>
            <w:vMerge w:val="restart"/>
            <w:shd w:val="clear" w:color="auto" w:fill="FF0000"/>
          </w:tcPr>
          <w:p w14:paraId="1A71C2E7" w14:textId="5A37E8ED" w:rsidR="003D67DB" w:rsidRPr="000F30BA" w:rsidRDefault="003D67DB" w:rsidP="003D67D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Guided reading</w:t>
            </w:r>
          </w:p>
        </w:tc>
        <w:tc>
          <w:tcPr>
            <w:tcW w:w="4469" w:type="dxa"/>
            <w:gridSpan w:val="2"/>
            <w:shd w:val="clear" w:color="auto" w:fill="FFFF00"/>
          </w:tcPr>
          <w:p w14:paraId="194ED5D0" w14:textId="77777777" w:rsidR="003D67DB" w:rsidRPr="000F30BA" w:rsidRDefault="003D67DB" w:rsidP="003D67D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Literacy - input</w:t>
            </w:r>
          </w:p>
        </w:tc>
        <w:tc>
          <w:tcPr>
            <w:tcW w:w="4439" w:type="dxa"/>
            <w:vMerge w:val="restart"/>
            <w:shd w:val="clear" w:color="auto" w:fill="FF0000"/>
          </w:tcPr>
          <w:p w14:paraId="006D4164" w14:textId="4414EC4F" w:rsidR="003D67DB" w:rsidRPr="000F30BA" w:rsidRDefault="003D67DB" w:rsidP="003D67D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>
              <w:rPr>
                <w:rFonts w:ascii="Sassoon Infant Rg" w:hAnsi="Sassoon Infant Rg"/>
                <w:sz w:val="20"/>
                <w:szCs w:val="24"/>
              </w:rPr>
              <w:t>Guided reading</w:t>
            </w:r>
          </w:p>
        </w:tc>
        <w:tc>
          <w:tcPr>
            <w:tcW w:w="4036" w:type="dxa"/>
            <w:gridSpan w:val="2"/>
            <w:shd w:val="clear" w:color="auto" w:fill="FFFF00"/>
          </w:tcPr>
          <w:p w14:paraId="7A724EF9" w14:textId="752A34D2" w:rsidR="003D67DB" w:rsidRPr="000F30BA" w:rsidRDefault="003D67DB" w:rsidP="003D67D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>
              <w:rPr>
                <w:rFonts w:ascii="Sassoon Infant Rg" w:hAnsi="Sassoon Infant Rg"/>
                <w:sz w:val="20"/>
                <w:szCs w:val="24"/>
              </w:rPr>
              <w:t>Literacy input</w:t>
            </w:r>
          </w:p>
        </w:tc>
        <w:tc>
          <w:tcPr>
            <w:tcW w:w="4055" w:type="dxa"/>
            <w:shd w:val="clear" w:color="auto" w:fill="auto"/>
          </w:tcPr>
          <w:p w14:paraId="0E4CA8C3" w14:textId="611AD794" w:rsidR="003D67DB" w:rsidRPr="000F30BA" w:rsidRDefault="003D67DB" w:rsidP="003D67D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Assembly</w:t>
            </w:r>
          </w:p>
        </w:tc>
      </w:tr>
      <w:tr w:rsidR="003D67DB" w:rsidRPr="000F30BA" w14:paraId="253F0578" w14:textId="77777777" w:rsidTr="003D67DB">
        <w:trPr>
          <w:trHeight w:val="74"/>
        </w:trPr>
        <w:tc>
          <w:tcPr>
            <w:tcW w:w="1985" w:type="dxa"/>
            <w:shd w:val="clear" w:color="auto" w:fill="auto"/>
          </w:tcPr>
          <w:p w14:paraId="5D964D75" w14:textId="2544C0E7" w:rsidR="003D67DB" w:rsidRPr="000F30BA" w:rsidRDefault="003D67DB" w:rsidP="003D67DB">
            <w:pPr>
              <w:rPr>
                <w:rFonts w:ascii="Sassoon Infant Rg" w:hAnsi="Sassoon Infant Rg"/>
                <w:sz w:val="20"/>
                <w:szCs w:val="24"/>
              </w:rPr>
            </w:pPr>
            <w:r>
              <w:rPr>
                <w:rFonts w:ascii="Sassoon Infant Rg" w:hAnsi="Sassoon Infant Rg"/>
                <w:sz w:val="20"/>
                <w:szCs w:val="24"/>
              </w:rPr>
              <w:t>9:20-10:45</w:t>
            </w:r>
          </w:p>
        </w:tc>
        <w:tc>
          <w:tcPr>
            <w:tcW w:w="3791" w:type="dxa"/>
            <w:vMerge/>
            <w:shd w:val="clear" w:color="auto" w:fill="FF0000"/>
          </w:tcPr>
          <w:p w14:paraId="6A2667A1" w14:textId="7762E473" w:rsidR="003D67DB" w:rsidRPr="000F30BA" w:rsidRDefault="003D67DB" w:rsidP="003D67D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</w:p>
        </w:tc>
        <w:tc>
          <w:tcPr>
            <w:tcW w:w="4469" w:type="dxa"/>
            <w:gridSpan w:val="2"/>
            <w:shd w:val="clear" w:color="auto" w:fill="FFFF00"/>
          </w:tcPr>
          <w:p w14:paraId="5E627B6E" w14:textId="77777777" w:rsidR="003D67DB" w:rsidRPr="000F30BA" w:rsidRDefault="003D67DB" w:rsidP="003D67D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Literacy focus activity</w:t>
            </w:r>
          </w:p>
        </w:tc>
        <w:tc>
          <w:tcPr>
            <w:tcW w:w="4439" w:type="dxa"/>
            <w:vMerge/>
            <w:shd w:val="clear" w:color="auto" w:fill="FF0000"/>
          </w:tcPr>
          <w:p w14:paraId="0326130A" w14:textId="7BDF5266" w:rsidR="003D67DB" w:rsidRPr="000F30BA" w:rsidRDefault="003D67DB" w:rsidP="003D67D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</w:p>
        </w:tc>
        <w:tc>
          <w:tcPr>
            <w:tcW w:w="4036" w:type="dxa"/>
            <w:gridSpan w:val="2"/>
            <w:shd w:val="clear" w:color="auto" w:fill="FFFF00"/>
          </w:tcPr>
          <w:p w14:paraId="4E6F420F" w14:textId="5DCD26E0" w:rsidR="003D67DB" w:rsidRPr="000F30BA" w:rsidRDefault="003D67DB" w:rsidP="003D67D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Literacy focus activity</w:t>
            </w:r>
          </w:p>
        </w:tc>
        <w:tc>
          <w:tcPr>
            <w:tcW w:w="4055" w:type="dxa"/>
            <w:vMerge w:val="restart"/>
            <w:shd w:val="clear" w:color="auto" w:fill="auto"/>
          </w:tcPr>
          <w:p w14:paraId="1D461923" w14:textId="1FA39578" w:rsidR="003D67DB" w:rsidRPr="000F30BA" w:rsidRDefault="003D67DB" w:rsidP="003D67D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>
              <w:rPr>
                <w:rFonts w:ascii="Sassoon Infant Rg" w:hAnsi="Sassoon Infant Rg"/>
                <w:sz w:val="20"/>
                <w:szCs w:val="24"/>
              </w:rPr>
              <w:t>The writing revolution</w:t>
            </w:r>
          </w:p>
        </w:tc>
      </w:tr>
      <w:tr w:rsidR="000F30BA" w:rsidRPr="000F30BA" w14:paraId="53EB1BA3" w14:textId="77777777" w:rsidTr="00C70C23">
        <w:trPr>
          <w:trHeight w:val="391"/>
        </w:trPr>
        <w:tc>
          <w:tcPr>
            <w:tcW w:w="1985" w:type="dxa"/>
            <w:shd w:val="clear" w:color="auto" w:fill="auto"/>
          </w:tcPr>
          <w:p w14:paraId="7DC19772" w14:textId="551E9B49" w:rsidR="000F30BA" w:rsidRPr="000F30BA" w:rsidRDefault="00C70C23" w:rsidP="00DE4740">
            <w:pPr>
              <w:rPr>
                <w:rFonts w:ascii="Sassoon Infant Rg" w:hAnsi="Sassoon Infant Rg"/>
                <w:sz w:val="20"/>
                <w:szCs w:val="24"/>
              </w:rPr>
            </w:pPr>
            <w:r>
              <w:rPr>
                <w:rFonts w:ascii="Sassoon Infant Rg" w:hAnsi="Sassoon Infant Rg"/>
                <w:sz w:val="20"/>
                <w:szCs w:val="24"/>
              </w:rPr>
              <w:t>10:45</w:t>
            </w:r>
            <w:r w:rsidR="000F30BA" w:rsidRPr="000F30BA">
              <w:rPr>
                <w:rFonts w:ascii="Sassoon Infant Rg" w:hAnsi="Sassoon Infant Rg"/>
                <w:sz w:val="20"/>
                <w:szCs w:val="24"/>
              </w:rPr>
              <w:t>-11</w:t>
            </w:r>
            <w:r w:rsidR="00DE4740">
              <w:rPr>
                <w:rFonts w:ascii="Sassoon Infant Rg" w:hAnsi="Sassoon Infant Rg"/>
                <w:sz w:val="20"/>
                <w:szCs w:val="24"/>
              </w:rPr>
              <w:t>:00</w:t>
            </w:r>
          </w:p>
        </w:tc>
        <w:tc>
          <w:tcPr>
            <w:tcW w:w="3791" w:type="dxa"/>
            <w:shd w:val="clear" w:color="auto" w:fill="FF0000"/>
          </w:tcPr>
          <w:p w14:paraId="3B8E730B" w14:textId="22593E9C" w:rsidR="000F30BA" w:rsidRPr="000F30BA" w:rsidRDefault="000F30BA" w:rsidP="003D67D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Guided reading</w:t>
            </w:r>
          </w:p>
        </w:tc>
        <w:tc>
          <w:tcPr>
            <w:tcW w:w="4469" w:type="dxa"/>
            <w:gridSpan w:val="2"/>
            <w:shd w:val="clear" w:color="auto" w:fill="FF0000"/>
          </w:tcPr>
          <w:p w14:paraId="51A86A4D" w14:textId="54C3BB57" w:rsidR="000F30BA" w:rsidRPr="000F30BA" w:rsidRDefault="000F30BA" w:rsidP="003D67D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Guided reading</w:t>
            </w:r>
          </w:p>
        </w:tc>
        <w:tc>
          <w:tcPr>
            <w:tcW w:w="4439" w:type="dxa"/>
            <w:shd w:val="clear" w:color="auto" w:fill="FF0000"/>
          </w:tcPr>
          <w:p w14:paraId="1BAD08EF" w14:textId="73F6DC2F" w:rsidR="000F30BA" w:rsidRPr="000F30BA" w:rsidRDefault="000F30BA" w:rsidP="003D67D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Guided reading</w:t>
            </w:r>
          </w:p>
        </w:tc>
        <w:tc>
          <w:tcPr>
            <w:tcW w:w="4036" w:type="dxa"/>
            <w:gridSpan w:val="2"/>
            <w:shd w:val="clear" w:color="auto" w:fill="FF0000"/>
          </w:tcPr>
          <w:p w14:paraId="583C82B4" w14:textId="6069E046" w:rsidR="000F30BA" w:rsidRPr="000F30BA" w:rsidRDefault="000F30BA" w:rsidP="003D67D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Guided reading</w:t>
            </w:r>
          </w:p>
        </w:tc>
        <w:tc>
          <w:tcPr>
            <w:tcW w:w="4055" w:type="dxa"/>
            <w:vMerge/>
            <w:shd w:val="clear" w:color="auto" w:fill="auto"/>
          </w:tcPr>
          <w:p w14:paraId="246F10FA" w14:textId="77777777" w:rsidR="000F30BA" w:rsidRPr="000F30BA" w:rsidRDefault="000F30BA" w:rsidP="003D67D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</w:p>
        </w:tc>
      </w:tr>
      <w:tr w:rsidR="00BE5C7B" w:rsidRPr="000F30BA" w14:paraId="259AE978" w14:textId="77777777" w:rsidTr="00BE5C7B">
        <w:trPr>
          <w:trHeight w:val="151"/>
        </w:trPr>
        <w:tc>
          <w:tcPr>
            <w:tcW w:w="1985" w:type="dxa"/>
            <w:shd w:val="clear" w:color="auto" w:fill="auto"/>
          </w:tcPr>
          <w:p w14:paraId="7D902DBA" w14:textId="079A70EE" w:rsidR="00BE5C7B" w:rsidRPr="000F30BA" w:rsidRDefault="00BE5C7B" w:rsidP="000F30BA">
            <w:pPr>
              <w:rPr>
                <w:rFonts w:ascii="Sassoon Infant Rg" w:hAnsi="Sassoon Infant Rg"/>
                <w:sz w:val="20"/>
                <w:szCs w:val="24"/>
              </w:rPr>
            </w:pPr>
            <w:r>
              <w:rPr>
                <w:rFonts w:ascii="Sassoon Infant Rg" w:hAnsi="Sassoon Infant Rg"/>
                <w:sz w:val="20"/>
                <w:szCs w:val="24"/>
              </w:rPr>
              <w:t>10:45</w:t>
            </w:r>
          </w:p>
        </w:tc>
        <w:tc>
          <w:tcPr>
            <w:tcW w:w="16693" w:type="dxa"/>
            <w:gridSpan w:val="5"/>
            <w:shd w:val="clear" w:color="auto" w:fill="auto"/>
          </w:tcPr>
          <w:p w14:paraId="4F30DFFE" w14:textId="77777777" w:rsidR="00BE5C7B" w:rsidRPr="000F30BA" w:rsidRDefault="00BE5C7B" w:rsidP="003D67D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Tidy up</w:t>
            </w:r>
          </w:p>
        </w:tc>
        <w:tc>
          <w:tcPr>
            <w:tcW w:w="4097" w:type="dxa"/>
            <w:gridSpan w:val="2"/>
            <w:shd w:val="clear" w:color="auto" w:fill="auto"/>
          </w:tcPr>
          <w:p w14:paraId="1F373FE5" w14:textId="29161503" w:rsidR="00BE5C7B" w:rsidRPr="000F30BA" w:rsidRDefault="00BE5C7B" w:rsidP="003D67D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</w:p>
        </w:tc>
      </w:tr>
      <w:tr w:rsidR="000F30BA" w:rsidRPr="000F30BA" w14:paraId="18368188" w14:textId="77777777" w:rsidTr="00BE5C7B">
        <w:trPr>
          <w:trHeight w:val="1261"/>
        </w:trPr>
        <w:tc>
          <w:tcPr>
            <w:tcW w:w="1985" w:type="dxa"/>
            <w:shd w:val="clear" w:color="auto" w:fill="auto"/>
          </w:tcPr>
          <w:p w14:paraId="42FB59B0" w14:textId="77777777" w:rsidR="000F30BA" w:rsidRPr="000F30BA" w:rsidRDefault="000F30BA" w:rsidP="000F30BA">
            <w:pPr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Phonics</w:t>
            </w:r>
          </w:p>
          <w:p w14:paraId="3FAC9E83" w14:textId="027FF7A8" w:rsidR="000F30BA" w:rsidRPr="000F30BA" w:rsidRDefault="00DE4740" w:rsidP="000F30BA">
            <w:pPr>
              <w:rPr>
                <w:rFonts w:ascii="Sassoon Infant Rg" w:hAnsi="Sassoon Infant Rg"/>
                <w:sz w:val="20"/>
                <w:szCs w:val="24"/>
              </w:rPr>
            </w:pPr>
            <w:r>
              <w:rPr>
                <w:rFonts w:ascii="Sassoon Infant Rg" w:hAnsi="Sassoon Infant Rg"/>
                <w:sz w:val="20"/>
                <w:szCs w:val="24"/>
              </w:rPr>
              <w:t>11:00-11:30</w:t>
            </w:r>
          </w:p>
        </w:tc>
        <w:tc>
          <w:tcPr>
            <w:tcW w:w="3816" w:type="dxa"/>
            <w:gridSpan w:val="2"/>
            <w:shd w:val="clear" w:color="auto" w:fill="E36C0A" w:themeFill="accent6" w:themeFillShade="BF"/>
          </w:tcPr>
          <w:p w14:paraId="5C49DECE" w14:textId="77777777" w:rsidR="000F30BA" w:rsidRPr="000F30BA" w:rsidRDefault="000F30BA" w:rsidP="003D67D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Phonics</w:t>
            </w:r>
          </w:p>
          <w:p w14:paraId="7F1B2996" w14:textId="4C8352E7" w:rsidR="008D3976" w:rsidRPr="000F30BA" w:rsidRDefault="008D3976" w:rsidP="003D67D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</w:p>
        </w:tc>
        <w:tc>
          <w:tcPr>
            <w:tcW w:w="4444" w:type="dxa"/>
            <w:shd w:val="clear" w:color="auto" w:fill="E36C0A" w:themeFill="accent6" w:themeFillShade="BF"/>
          </w:tcPr>
          <w:p w14:paraId="50174A1D" w14:textId="77777777" w:rsidR="000F30BA" w:rsidRPr="000F30BA" w:rsidRDefault="000F30BA" w:rsidP="003D67D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Phonics</w:t>
            </w:r>
          </w:p>
          <w:p w14:paraId="788412F2" w14:textId="5AD2C520" w:rsidR="000F30BA" w:rsidRPr="000F30BA" w:rsidRDefault="000F30BA" w:rsidP="003D67D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</w:p>
        </w:tc>
        <w:tc>
          <w:tcPr>
            <w:tcW w:w="4439" w:type="dxa"/>
            <w:shd w:val="clear" w:color="auto" w:fill="E36C0A" w:themeFill="accent6" w:themeFillShade="BF"/>
          </w:tcPr>
          <w:p w14:paraId="7DD7D71B" w14:textId="77777777" w:rsidR="000F30BA" w:rsidRPr="000F30BA" w:rsidRDefault="000F30BA" w:rsidP="003D67D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Phonics</w:t>
            </w:r>
          </w:p>
          <w:p w14:paraId="61295590" w14:textId="097FD136" w:rsidR="008D3976" w:rsidRPr="000F30BA" w:rsidRDefault="008D3976" w:rsidP="003D67DB">
            <w:pPr>
              <w:jc w:val="center"/>
              <w:rPr>
                <w:rFonts w:ascii="Sassoon Infant Rg" w:hAnsi="Sassoon Infant Rg" w:cstheme="minorHAnsi"/>
                <w:sz w:val="20"/>
                <w:szCs w:val="24"/>
              </w:rPr>
            </w:pPr>
          </w:p>
        </w:tc>
        <w:tc>
          <w:tcPr>
            <w:tcW w:w="4036" w:type="dxa"/>
            <w:gridSpan w:val="2"/>
            <w:shd w:val="clear" w:color="auto" w:fill="E36C0A" w:themeFill="accent6" w:themeFillShade="BF"/>
          </w:tcPr>
          <w:p w14:paraId="09C45320" w14:textId="77777777" w:rsidR="000F30BA" w:rsidRPr="000F30BA" w:rsidRDefault="000F30BA" w:rsidP="003D67D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Phonics</w:t>
            </w:r>
          </w:p>
          <w:p w14:paraId="151E3519" w14:textId="103E1F25" w:rsidR="008D3976" w:rsidRPr="000F30BA" w:rsidRDefault="008D3976" w:rsidP="003D67D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</w:p>
        </w:tc>
        <w:tc>
          <w:tcPr>
            <w:tcW w:w="4055" w:type="dxa"/>
            <w:shd w:val="clear" w:color="auto" w:fill="FFFFFF" w:themeFill="background1"/>
          </w:tcPr>
          <w:p w14:paraId="516C847F" w14:textId="77777777" w:rsidR="00BE5C7B" w:rsidRDefault="00BE5C7B" w:rsidP="003D67D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>
              <w:rPr>
                <w:rFonts w:ascii="Sassoon Infant Rg" w:hAnsi="Sassoon Infant Rg"/>
                <w:sz w:val="20"/>
                <w:szCs w:val="24"/>
              </w:rPr>
              <w:t xml:space="preserve">Group sentence structure </w:t>
            </w:r>
          </w:p>
          <w:p w14:paraId="3C24A357" w14:textId="77777777" w:rsidR="00BE5C7B" w:rsidRDefault="00BE5C7B" w:rsidP="003D67D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</w:p>
          <w:p w14:paraId="2F0A254D" w14:textId="77777777" w:rsidR="00BE5C7B" w:rsidRDefault="00BE5C7B" w:rsidP="003D67D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</w:p>
          <w:p w14:paraId="4EDD3B3D" w14:textId="649B25E8" w:rsidR="000F30BA" w:rsidRPr="000F30BA" w:rsidRDefault="00BE5C7B" w:rsidP="003D67D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>
              <w:rPr>
                <w:rFonts w:ascii="Sassoon Infant Rg" w:hAnsi="Sassoon Infant Rg"/>
                <w:sz w:val="20"/>
                <w:szCs w:val="24"/>
              </w:rPr>
              <w:t>(Tidy up time at 11:!5)</w:t>
            </w:r>
          </w:p>
        </w:tc>
      </w:tr>
      <w:tr w:rsidR="00BE5C7B" w:rsidRPr="000F30BA" w14:paraId="444CA95D" w14:textId="77777777" w:rsidTr="003D67DB">
        <w:trPr>
          <w:trHeight w:val="1261"/>
        </w:trPr>
        <w:tc>
          <w:tcPr>
            <w:tcW w:w="1985" w:type="dxa"/>
            <w:shd w:val="clear" w:color="auto" w:fill="auto"/>
          </w:tcPr>
          <w:p w14:paraId="0633CAF4" w14:textId="4C0A3405" w:rsidR="00BE5C7B" w:rsidRPr="000F30BA" w:rsidRDefault="00BE5C7B" w:rsidP="00BE5C7B">
            <w:pPr>
              <w:rPr>
                <w:rFonts w:ascii="Sassoon Infant Rg" w:hAnsi="Sassoon Infant Rg"/>
                <w:sz w:val="20"/>
                <w:szCs w:val="24"/>
              </w:rPr>
            </w:pPr>
            <w:r>
              <w:rPr>
                <w:rFonts w:ascii="Sassoon Infant Rg" w:hAnsi="Sassoon Infant Rg"/>
                <w:sz w:val="20"/>
                <w:szCs w:val="24"/>
              </w:rPr>
              <w:t>11:30-12:00</w:t>
            </w:r>
          </w:p>
        </w:tc>
        <w:tc>
          <w:tcPr>
            <w:tcW w:w="3816" w:type="dxa"/>
            <w:gridSpan w:val="2"/>
            <w:shd w:val="clear" w:color="auto" w:fill="92D050"/>
          </w:tcPr>
          <w:p w14:paraId="0BFDAF43" w14:textId="35A9A0FE" w:rsidR="00BE5C7B" w:rsidRPr="000F30BA" w:rsidRDefault="00BE5C7B" w:rsidP="00BE5C7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>
              <w:rPr>
                <w:rFonts w:ascii="Sassoon Infant Rg" w:hAnsi="Sassoon Infant Rg"/>
                <w:sz w:val="20"/>
                <w:szCs w:val="24"/>
              </w:rPr>
              <w:t>Funky Fingers</w:t>
            </w:r>
          </w:p>
        </w:tc>
        <w:tc>
          <w:tcPr>
            <w:tcW w:w="4444" w:type="dxa"/>
            <w:shd w:val="clear" w:color="auto" w:fill="92D050"/>
          </w:tcPr>
          <w:p w14:paraId="1E394ECB" w14:textId="1103D36D" w:rsidR="00BE5C7B" w:rsidRPr="000F30BA" w:rsidRDefault="00BE5C7B" w:rsidP="00BE5C7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>
              <w:rPr>
                <w:rFonts w:ascii="Sassoon Infant Rg" w:hAnsi="Sassoon Infant Rg"/>
                <w:sz w:val="20"/>
                <w:szCs w:val="24"/>
              </w:rPr>
              <w:t>Funky Fingers</w:t>
            </w:r>
          </w:p>
        </w:tc>
        <w:tc>
          <w:tcPr>
            <w:tcW w:w="4439" w:type="dxa"/>
            <w:shd w:val="clear" w:color="auto" w:fill="92D050"/>
          </w:tcPr>
          <w:p w14:paraId="17909718" w14:textId="2A2C8890" w:rsidR="00BE5C7B" w:rsidRPr="000F30BA" w:rsidRDefault="00BE5C7B" w:rsidP="00BE5C7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>
              <w:rPr>
                <w:rFonts w:ascii="Sassoon Infant Rg" w:hAnsi="Sassoon Infant Rg"/>
                <w:sz w:val="20"/>
                <w:szCs w:val="24"/>
              </w:rPr>
              <w:t>Funky Fingers</w:t>
            </w:r>
          </w:p>
        </w:tc>
        <w:tc>
          <w:tcPr>
            <w:tcW w:w="4036" w:type="dxa"/>
            <w:gridSpan w:val="2"/>
            <w:shd w:val="clear" w:color="auto" w:fill="92D050"/>
          </w:tcPr>
          <w:p w14:paraId="210122ED" w14:textId="123817DD" w:rsidR="00BE5C7B" w:rsidRPr="000F30BA" w:rsidRDefault="00BE5C7B" w:rsidP="00BE5C7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>
              <w:rPr>
                <w:rFonts w:ascii="Sassoon Infant Rg" w:hAnsi="Sassoon Infant Rg"/>
                <w:sz w:val="20"/>
                <w:szCs w:val="24"/>
              </w:rPr>
              <w:t>Funky Fingers</w:t>
            </w:r>
          </w:p>
        </w:tc>
        <w:tc>
          <w:tcPr>
            <w:tcW w:w="4055" w:type="dxa"/>
            <w:shd w:val="clear" w:color="auto" w:fill="F79646" w:themeFill="accent6"/>
          </w:tcPr>
          <w:p w14:paraId="43A5A235" w14:textId="23DA5EBB" w:rsidR="00BE5C7B" w:rsidRPr="000F30BA" w:rsidRDefault="00BE5C7B" w:rsidP="00BE5C7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>
              <w:rPr>
                <w:rFonts w:ascii="Sassoon Infant Rg" w:hAnsi="Sassoon Infant Rg"/>
                <w:sz w:val="20"/>
                <w:szCs w:val="24"/>
              </w:rPr>
              <w:t>Letter formation</w:t>
            </w:r>
          </w:p>
        </w:tc>
      </w:tr>
      <w:tr w:rsidR="00BE5C7B" w:rsidRPr="000F30BA" w14:paraId="3313343C" w14:textId="77777777" w:rsidTr="00C70C23">
        <w:trPr>
          <w:trHeight w:val="266"/>
        </w:trPr>
        <w:tc>
          <w:tcPr>
            <w:tcW w:w="1985" w:type="dxa"/>
            <w:shd w:val="clear" w:color="auto" w:fill="auto"/>
          </w:tcPr>
          <w:p w14:paraId="7E14073C" w14:textId="77777777" w:rsidR="00BE5C7B" w:rsidRPr="000F30BA" w:rsidRDefault="00BE5C7B" w:rsidP="00BE5C7B">
            <w:pPr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12:00-12:45</w:t>
            </w:r>
          </w:p>
        </w:tc>
        <w:tc>
          <w:tcPr>
            <w:tcW w:w="20790" w:type="dxa"/>
            <w:gridSpan w:val="7"/>
            <w:shd w:val="clear" w:color="auto" w:fill="auto"/>
          </w:tcPr>
          <w:p w14:paraId="616677EA" w14:textId="77777777" w:rsidR="00BE5C7B" w:rsidRPr="000F30BA" w:rsidRDefault="00BE5C7B" w:rsidP="00BE5C7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Lunch time</w:t>
            </w:r>
          </w:p>
        </w:tc>
      </w:tr>
      <w:tr w:rsidR="00BE5C7B" w:rsidRPr="000F30BA" w14:paraId="62883E3B" w14:textId="77777777" w:rsidTr="00C70C23">
        <w:trPr>
          <w:trHeight w:val="166"/>
        </w:trPr>
        <w:tc>
          <w:tcPr>
            <w:tcW w:w="1985" w:type="dxa"/>
            <w:shd w:val="clear" w:color="auto" w:fill="auto"/>
          </w:tcPr>
          <w:p w14:paraId="02C7AEAD" w14:textId="77777777" w:rsidR="00BE5C7B" w:rsidRPr="000F30BA" w:rsidRDefault="00BE5C7B" w:rsidP="00BE5C7B">
            <w:pPr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12:45-1:10</w:t>
            </w:r>
          </w:p>
        </w:tc>
        <w:tc>
          <w:tcPr>
            <w:tcW w:w="3816" w:type="dxa"/>
            <w:gridSpan w:val="2"/>
            <w:shd w:val="clear" w:color="auto" w:fill="00B0F0"/>
          </w:tcPr>
          <w:p w14:paraId="4184E443" w14:textId="77777777" w:rsidR="00BE5C7B" w:rsidRPr="000F30BA" w:rsidRDefault="00BE5C7B" w:rsidP="00BE5C7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Maths input</w:t>
            </w:r>
          </w:p>
        </w:tc>
        <w:tc>
          <w:tcPr>
            <w:tcW w:w="4444" w:type="dxa"/>
            <w:shd w:val="clear" w:color="auto" w:fill="00B0F0"/>
          </w:tcPr>
          <w:p w14:paraId="2235A7C6" w14:textId="77777777" w:rsidR="00BE5C7B" w:rsidRPr="000F30BA" w:rsidRDefault="00BE5C7B" w:rsidP="00BE5C7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Maths input</w:t>
            </w:r>
          </w:p>
        </w:tc>
        <w:tc>
          <w:tcPr>
            <w:tcW w:w="4439" w:type="dxa"/>
            <w:vMerge w:val="restart"/>
            <w:shd w:val="clear" w:color="auto" w:fill="auto"/>
          </w:tcPr>
          <w:p w14:paraId="7F7221B4" w14:textId="77777777" w:rsidR="00BE5C7B" w:rsidRPr="000F30BA" w:rsidRDefault="00BE5C7B" w:rsidP="00BE5C7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PPA cover</w:t>
            </w:r>
          </w:p>
          <w:p w14:paraId="5884013B" w14:textId="77777777" w:rsidR="00BE5C7B" w:rsidRPr="000F30BA" w:rsidRDefault="00BE5C7B" w:rsidP="00BE5C7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Jigsaw – PSHE program</w:t>
            </w:r>
          </w:p>
          <w:p w14:paraId="60F8FE90" w14:textId="77777777" w:rsidR="00BE5C7B" w:rsidRPr="000F30BA" w:rsidRDefault="00BE5C7B" w:rsidP="00BE5C7B">
            <w:pPr>
              <w:tabs>
                <w:tab w:val="left" w:pos="2063"/>
              </w:tabs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Charranga – music</w:t>
            </w:r>
          </w:p>
          <w:p w14:paraId="4B4AB341" w14:textId="77777777" w:rsidR="00BE5C7B" w:rsidRPr="000F30BA" w:rsidRDefault="00BE5C7B" w:rsidP="00BE5C7B">
            <w:pPr>
              <w:tabs>
                <w:tab w:val="left" w:pos="2063"/>
              </w:tabs>
              <w:jc w:val="center"/>
              <w:rPr>
                <w:rFonts w:ascii="Sassoon Infant Rg" w:hAnsi="Sassoon Infant Rg"/>
                <w:sz w:val="20"/>
                <w:szCs w:val="24"/>
              </w:rPr>
            </w:pPr>
          </w:p>
          <w:p w14:paraId="0BCB8F65" w14:textId="77777777" w:rsidR="00BE5C7B" w:rsidRPr="000F30BA" w:rsidRDefault="00BE5C7B" w:rsidP="00BE5C7B">
            <w:pPr>
              <w:tabs>
                <w:tab w:val="left" w:pos="2063"/>
              </w:tabs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Topic</w:t>
            </w:r>
          </w:p>
        </w:tc>
        <w:tc>
          <w:tcPr>
            <w:tcW w:w="4036" w:type="dxa"/>
            <w:gridSpan w:val="2"/>
            <w:shd w:val="clear" w:color="auto" w:fill="00B0F0"/>
          </w:tcPr>
          <w:p w14:paraId="1B48D3CF" w14:textId="77777777" w:rsidR="00BE5C7B" w:rsidRPr="000F30BA" w:rsidRDefault="00BE5C7B" w:rsidP="00BE5C7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Maths input</w:t>
            </w:r>
          </w:p>
        </w:tc>
        <w:tc>
          <w:tcPr>
            <w:tcW w:w="4055" w:type="dxa"/>
            <w:shd w:val="clear" w:color="auto" w:fill="E36C0A" w:themeFill="accent6" w:themeFillShade="BF"/>
          </w:tcPr>
          <w:p w14:paraId="53F275EE" w14:textId="77777777" w:rsidR="00BE5C7B" w:rsidRPr="000F30BA" w:rsidRDefault="00BE5C7B" w:rsidP="00BE5C7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Rap to read –tricky words</w:t>
            </w:r>
          </w:p>
          <w:p w14:paraId="17A2FB1D" w14:textId="77777777" w:rsidR="00BE5C7B" w:rsidRPr="000F30BA" w:rsidRDefault="00BE5C7B" w:rsidP="00BE5C7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</w:p>
        </w:tc>
      </w:tr>
      <w:tr w:rsidR="00BE5C7B" w:rsidRPr="000F30BA" w14:paraId="1174FD59" w14:textId="77777777" w:rsidTr="00C70C23">
        <w:trPr>
          <w:trHeight w:val="319"/>
        </w:trPr>
        <w:tc>
          <w:tcPr>
            <w:tcW w:w="1985" w:type="dxa"/>
            <w:shd w:val="clear" w:color="auto" w:fill="auto"/>
          </w:tcPr>
          <w:p w14:paraId="1FC84E34" w14:textId="77777777" w:rsidR="00BE5C7B" w:rsidRPr="000F30BA" w:rsidRDefault="00BE5C7B" w:rsidP="00BE5C7B">
            <w:pPr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1:15-2:15</w:t>
            </w:r>
          </w:p>
        </w:tc>
        <w:tc>
          <w:tcPr>
            <w:tcW w:w="3816" w:type="dxa"/>
            <w:gridSpan w:val="2"/>
            <w:shd w:val="clear" w:color="auto" w:fill="00B0F0"/>
          </w:tcPr>
          <w:p w14:paraId="626CE287" w14:textId="77777777" w:rsidR="00BE5C7B" w:rsidRPr="000F30BA" w:rsidRDefault="00BE5C7B" w:rsidP="00BE5C7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Maths focus activity</w:t>
            </w:r>
          </w:p>
        </w:tc>
        <w:tc>
          <w:tcPr>
            <w:tcW w:w="4444" w:type="dxa"/>
            <w:shd w:val="clear" w:color="auto" w:fill="00B0F0"/>
          </w:tcPr>
          <w:p w14:paraId="1985F3D0" w14:textId="77777777" w:rsidR="00BE5C7B" w:rsidRDefault="00BE5C7B" w:rsidP="00BE5C7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Maths focus activity</w:t>
            </w:r>
          </w:p>
          <w:p w14:paraId="063B3362" w14:textId="32A25AE6" w:rsidR="00BE5C7B" w:rsidRPr="000F30BA" w:rsidRDefault="00BE5C7B" w:rsidP="00BE5C7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</w:p>
        </w:tc>
        <w:tc>
          <w:tcPr>
            <w:tcW w:w="4439" w:type="dxa"/>
            <w:vMerge/>
            <w:shd w:val="clear" w:color="auto" w:fill="auto"/>
          </w:tcPr>
          <w:p w14:paraId="282EDE04" w14:textId="77777777" w:rsidR="00BE5C7B" w:rsidRPr="000F30BA" w:rsidRDefault="00BE5C7B" w:rsidP="00BE5C7B">
            <w:pPr>
              <w:tabs>
                <w:tab w:val="left" w:pos="2063"/>
              </w:tabs>
              <w:jc w:val="center"/>
              <w:rPr>
                <w:rFonts w:ascii="Sassoon Infant Rg" w:hAnsi="Sassoon Infant Rg"/>
                <w:sz w:val="20"/>
                <w:szCs w:val="24"/>
              </w:rPr>
            </w:pPr>
          </w:p>
        </w:tc>
        <w:tc>
          <w:tcPr>
            <w:tcW w:w="4036" w:type="dxa"/>
            <w:gridSpan w:val="2"/>
            <w:shd w:val="clear" w:color="auto" w:fill="00B0F0"/>
          </w:tcPr>
          <w:p w14:paraId="290807C3" w14:textId="77777777" w:rsidR="00BE5C7B" w:rsidRPr="000F30BA" w:rsidRDefault="00BE5C7B" w:rsidP="00BE5C7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Maths focus activity</w:t>
            </w:r>
          </w:p>
        </w:tc>
        <w:tc>
          <w:tcPr>
            <w:tcW w:w="4055" w:type="dxa"/>
            <w:shd w:val="clear" w:color="auto" w:fill="E36C0A" w:themeFill="accent6" w:themeFillShade="BF"/>
          </w:tcPr>
          <w:p w14:paraId="341E822E" w14:textId="58CDB82B" w:rsidR="00BE5C7B" w:rsidRPr="000F30BA" w:rsidRDefault="00BE5C7B" w:rsidP="00BE5C7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Tricky word focus activities</w:t>
            </w:r>
          </w:p>
        </w:tc>
      </w:tr>
      <w:tr w:rsidR="00BE5C7B" w:rsidRPr="000F30BA" w14:paraId="5AEF4B54" w14:textId="77777777" w:rsidTr="00C70C23">
        <w:trPr>
          <w:trHeight w:val="59"/>
        </w:trPr>
        <w:tc>
          <w:tcPr>
            <w:tcW w:w="1985" w:type="dxa"/>
            <w:shd w:val="clear" w:color="auto" w:fill="auto"/>
          </w:tcPr>
          <w:p w14:paraId="5028029E" w14:textId="77777777" w:rsidR="00BE5C7B" w:rsidRPr="000F30BA" w:rsidRDefault="00BE5C7B" w:rsidP="00BE5C7B">
            <w:pPr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2:30</w:t>
            </w:r>
          </w:p>
        </w:tc>
        <w:tc>
          <w:tcPr>
            <w:tcW w:w="20790" w:type="dxa"/>
            <w:gridSpan w:val="7"/>
            <w:shd w:val="clear" w:color="auto" w:fill="auto"/>
          </w:tcPr>
          <w:p w14:paraId="29F94596" w14:textId="77777777" w:rsidR="00BE5C7B" w:rsidRPr="000F30BA" w:rsidRDefault="00BE5C7B" w:rsidP="00BE5C7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Tidy up</w:t>
            </w:r>
          </w:p>
        </w:tc>
      </w:tr>
      <w:tr w:rsidR="00BE5C7B" w:rsidRPr="000F30BA" w14:paraId="27ED70F4" w14:textId="77777777" w:rsidTr="00C70C23">
        <w:trPr>
          <w:trHeight w:val="74"/>
        </w:trPr>
        <w:tc>
          <w:tcPr>
            <w:tcW w:w="1985" w:type="dxa"/>
            <w:shd w:val="clear" w:color="auto" w:fill="auto"/>
          </w:tcPr>
          <w:p w14:paraId="2929CC6E" w14:textId="77777777" w:rsidR="00BE5C7B" w:rsidRPr="000F30BA" w:rsidRDefault="00BE5C7B" w:rsidP="00BE5C7B">
            <w:pPr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2:40-2:55</w:t>
            </w:r>
          </w:p>
        </w:tc>
        <w:tc>
          <w:tcPr>
            <w:tcW w:w="3816" w:type="dxa"/>
            <w:gridSpan w:val="2"/>
            <w:shd w:val="clear" w:color="auto" w:fill="FFFF00"/>
          </w:tcPr>
          <w:p w14:paraId="4C482C31" w14:textId="7C1ED68F" w:rsidR="00BE5C7B" w:rsidRDefault="00BE5C7B" w:rsidP="00BE5C7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>
              <w:rPr>
                <w:rFonts w:ascii="Sassoon Infant Rg" w:hAnsi="Sassoon Infant Rg"/>
                <w:sz w:val="20"/>
                <w:szCs w:val="24"/>
              </w:rPr>
              <w:t>Phonic review</w:t>
            </w:r>
          </w:p>
          <w:p w14:paraId="2CA2E7E7" w14:textId="77EFF99E" w:rsidR="00BE5C7B" w:rsidRPr="000F30BA" w:rsidRDefault="00BE5C7B" w:rsidP="00BE5C7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Characteristics of learning – character of the week – discuss ways we might show this in our learning</w:t>
            </w:r>
          </w:p>
          <w:p w14:paraId="00A74F0E" w14:textId="671F222F" w:rsidR="00BE5C7B" w:rsidRPr="000F30BA" w:rsidRDefault="00BE5C7B" w:rsidP="00BE5C7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Reading for pleasure</w:t>
            </w:r>
          </w:p>
        </w:tc>
        <w:tc>
          <w:tcPr>
            <w:tcW w:w="4444" w:type="dxa"/>
            <w:shd w:val="clear" w:color="auto" w:fill="00B0F0"/>
          </w:tcPr>
          <w:p w14:paraId="0DBD49B6" w14:textId="306F59BD" w:rsidR="00BE5C7B" w:rsidRDefault="00BE5C7B" w:rsidP="00BE5C7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Maths fluency</w:t>
            </w:r>
          </w:p>
          <w:p w14:paraId="38B3BEEB" w14:textId="77777777" w:rsidR="00BE5C7B" w:rsidRPr="000F30BA" w:rsidRDefault="00BE5C7B" w:rsidP="00BE5C7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</w:p>
          <w:p w14:paraId="39195F90" w14:textId="7B83E0B7" w:rsidR="00BE5C7B" w:rsidRPr="000F30BA" w:rsidRDefault="00BE5C7B" w:rsidP="00BE5C7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</w:p>
        </w:tc>
        <w:tc>
          <w:tcPr>
            <w:tcW w:w="4439" w:type="dxa"/>
            <w:shd w:val="clear" w:color="auto" w:fill="auto"/>
          </w:tcPr>
          <w:p w14:paraId="1D73F730" w14:textId="77777777" w:rsidR="00BE5C7B" w:rsidRPr="000F30BA" w:rsidRDefault="00BE5C7B" w:rsidP="00BE5C7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PPA cover – remaining activity</w:t>
            </w:r>
          </w:p>
        </w:tc>
        <w:tc>
          <w:tcPr>
            <w:tcW w:w="4036" w:type="dxa"/>
            <w:gridSpan w:val="2"/>
            <w:shd w:val="clear" w:color="auto" w:fill="FFFF00"/>
          </w:tcPr>
          <w:p w14:paraId="702802FA" w14:textId="7EA341C5" w:rsidR="00BE5C7B" w:rsidRPr="000F30BA" w:rsidRDefault="00BE5C7B" w:rsidP="00BE5C7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Reading – bug club</w:t>
            </w:r>
          </w:p>
          <w:p w14:paraId="3D85B150" w14:textId="77777777" w:rsidR="00BE5C7B" w:rsidRDefault="00BE5C7B" w:rsidP="00BE5C7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DERIC questioning</w:t>
            </w:r>
          </w:p>
          <w:p w14:paraId="27586CBE" w14:textId="4CF02A6B" w:rsidR="00BE5C7B" w:rsidRPr="000F30BA" w:rsidRDefault="00BE5C7B" w:rsidP="00BE5C7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>
              <w:rPr>
                <w:rFonts w:ascii="Sassoon Infant Rg" w:hAnsi="Sassoon Infant Rg"/>
                <w:sz w:val="20"/>
                <w:szCs w:val="24"/>
              </w:rPr>
              <w:t>Phonic review</w:t>
            </w:r>
          </w:p>
        </w:tc>
        <w:tc>
          <w:tcPr>
            <w:tcW w:w="4055" w:type="dxa"/>
            <w:shd w:val="clear" w:color="auto" w:fill="auto"/>
          </w:tcPr>
          <w:p w14:paraId="065071CB" w14:textId="77777777" w:rsidR="00BE5C7B" w:rsidRPr="000F30BA" w:rsidRDefault="00BE5C7B" w:rsidP="00BE5C7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End of week reflection of learning</w:t>
            </w:r>
          </w:p>
          <w:p w14:paraId="09B863D2" w14:textId="77777777" w:rsidR="00BE5C7B" w:rsidRPr="000F30BA" w:rsidRDefault="00BE5C7B" w:rsidP="00BE5C7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Certificates</w:t>
            </w:r>
          </w:p>
          <w:p w14:paraId="01DA1F3F" w14:textId="3AD27A62" w:rsidR="00BE5C7B" w:rsidRPr="000F30BA" w:rsidRDefault="00BE5C7B" w:rsidP="00BE5C7B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0F30BA">
              <w:rPr>
                <w:rFonts w:ascii="Sassoon Infant Rg" w:hAnsi="Sassoon Infant Rg"/>
                <w:sz w:val="20"/>
                <w:szCs w:val="24"/>
              </w:rPr>
              <w:t>Geraldine</w:t>
            </w:r>
            <w:r>
              <w:rPr>
                <w:rFonts w:ascii="Sassoon Infant Rg" w:hAnsi="Sassoon Infant Rg"/>
                <w:sz w:val="20"/>
                <w:szCs w:val="24"/>
              </w:rPr>
              <w:t>- phonics consolidation</w:t>
            </w:r>
          </w:p>
        </w:tc>
      </w:tr>
    </w:tbl>
    <w:p w14:paraId="2BD268FF" w14:textId="77777777" w:rsidR="003D67DB" w:rsidRDefault="003D67DB" w:rsidP="000F30BA">
      <w:pPr>
        <w:jc w:val="center"/>
        <w:rPr>
          <w:rFonts w:ascii="Sassoon Infant Rg" w:hAnsi="Sassoon Infant Rg"/>
          <w:b/>
          <w:sz w:val="24"/>
          <w:szCs w:val="24"/>
          <w:u w:val="single"/>
        </w:rPr>
      </w:pPr>
    </w:p>
    <w:p w14:paraId="1F508E3E" w14:textId="2FBE1FB0" w:rsidR="000F30BA" w:rsidRPr="000F30BA" w:rsidRDefault="000F30BA" w:rsidP="000F30BA">
      <w:pPr>
        <w:jc w:val="center"/>
        <w:rPr>
          <w:rFonts w:ascii="Sassoon Infant Rg" w:hAnsi="Sassoon Infant Rg"/>
          <w:b/>
          <w:sz w:val="24"/>
          <w:szCs w:val="24"/>
          <w:u w:val="single"/>
        </w:rPr>
      </w:pPr>
      <w:r w:rsidRPr="000F30BA">
        <w:rPr>
          <w:rFonts w:ascii="Sassoon Infant Rg" w:hAnsi="Sassoon Infant Rg"/>
          <w:b/>
          <w:sz w:val="24"/>
          <w:szCs w:val="24"/>
          <w:u w:val="single"/>
        </w:rPr>
        <w:t>Staffing</w:t>
      </w:r>
    </w:p>
    <w:p w14:paraId="548B3F76" w14:textId="77777777" w:rsidR="0045001A" w:rsidRPr="000F30BA" w:rsidRDefault="0045001A" w:rsidP="0045001A">
      <w:pPr>
        <w:rPr>
          <w:rFonts w:ascii="Sassoon Infant Rg" w:hAnsi="Sassoon Infant Rg"/>
          <w:sz w:val="20"/>
          <w:szCs w:val="24"/>
        </w:rPr>
      </w:pPr>
    </w:p>
    <w:tbl>
      <w:tblPr>
        <w:tblStyle w:val="TableGrid"/>
        <w:tblW w:w="22256" w:type="dxa"/>
        <w:tblInd w:w="-856" w:type="dxa"/>
        <w:tblLook w:val="04A0" w:firstRow="1" w:lastRow="0" w:firstColumn="1" w:lastColumn="0" w:noHBand="0" w:noVBand="1"/>
      </w:tblPr>
      <w:tblGrid>
        <w:gridCol w:w="1844"/>
        <w:gridCol w:w="2409"/>
        <w:gridCol w:w="2552"/>
        <w:gridCol w:w="2268"/>
        <w:gridCol w:w="2244"/>
        <w:gridCol w:w="1688"/>
        <w:gridCol w:w="1799"/>
        <w:gridCol w:w="1763"/>
        <w:gridCol w:w="1725"/>
        <w:gridCol w:w="1837"/>
        <w:gridCol w:w="2127"/>
      </w:tblGrid>
      <w:tr w:rsidR="000F30BA" w14:paraId="2D443125" w14:textId="77777777" w:rsidTr="00426E6D">
        <w:tc>
          <w:tcPr>
            <w:tcW w:w="1844" w:type="dxa"/>
          </w:tcPr>
          <w:p w14:paraId="1D5B9658" w14:textId="77777777" w:rsidR="000F30BA" w:rsidRDefault="000F30BA" w:rsidP="0045001A"/>
        </w:tc>
        <w:tc>
          <w:tcPr>
            <w:tcW w:w="4961" w:type="dxa"/>
            <w:gridSpan w:val="2"/>
          </w:tcPr>
          <w:p w14:paraId="5DA37C31" w14:textId="55BC47FC" w:rsidR="000F30BA" w:rsidRPr="000F30BA" w:rsidRDefault="000F30BA" w:rsidP="000F30BA">
            <w:pPr>
              <w:jc w:val="center"/>
              <w:rPr>
                <w:rFonts w:ascii="Sassoon Infant Rg" w:hAnsi="Sassoon Infant Rg"/>
                <w:sz w:val="24"/>
                <w:u w:val="single"/>
              </w:rPr>
            </w:pPr>
            <w:r w:rsidRPr="000F30BA">
              <w:rPr>
                <w:rFonts w:ascii="Sassoon Infant Rg" w:hAnsi="Sassoon Infant Rg"/>
                <w:sz w:val="24"/>
                <w:u w:val="single"/>
              </w:rPr>
              <w:t>Monday</w:t>
            </w:r>
          </w:p>
        </w:tc>
        <w:tc>
          <w:tcPr>
            <w:tcW w:w="4512" w:type="dxa"/>
            <w:gridSpan w:val="2"/>
          </w:tcPr>
          <w:p w14:paraId="63E055EA" w14:textId="33228396" w:rsidR="000F30BA" w:rsidRPr="000F30BA" w:rsidRDefault="000F30BA" w:rsidP="000F30BA">
            <w:pPr>
              <w:jc w:val="center"/>
              <w:rPr>
                <w:rFonts w:ascii="Sassoon Infant Rg" w:hAnsi="Sassoon Infant Rg"/>
                <w:sz w:val="24"/>
                <w:u w:val="single"/>
              </w:rPr>
            </w:pPr>
            <w:r w:rsidRPr="000F30BA">
              <w:rPr>
                <w:rFonts w:ascii="Sassoon Infant Rg" w:hAnsi="Sassoon Infant Rg"/>
                <w:sz w:val="24"/>
                <w:u w:val="single"/>
              </w:rPr>
              <w:t>Tuesday</w:t>
            </w:r>
          </w:p>
        </w:tc>
        <w:tc>
          <w:tcPr>
            <w:tcW w:w="3487" w:type="dxa"/>
            <w:gridSpan w:val="2"/>
          </w:tcPr>
          <w:p w14:paraId="304CE45A" w14:textId="4E1EE0B1" w:rsidR="000F30BA" w:rsidRPr="000F30BA" w:rsidRDefault="000F30BA" w:rsidP="000F30BA">
            <w:pPr>
              <w:jc w:val="center"/>
              <w:rPr>
                <w:rFonts w:ascii="Sassoon Infant Rg" w:hAnsi="Sassoon Infant Rg"/>
                <w:sz w:val="24"/>
                <w:u w:val="single"/>
              </w:rPr>
            </w:pPr>
            <w:r w:rsidRPr="000F30BA">
              <w:rPr>
                <w:rFonts w:ascii="Sassoon Infant Rg" w:hAnsi="Sassoon Infant Rg"/>
                <w:sz w:val="24"/>
                <w:u w:val="single"/>
              </w:rPr>
              <w:t>Wednesday</w:t>
            </w:r>
          </w:p>
        </w:tc>
        <w:tc>
          <w:tcPr>
            <w:tcW w:w="3488" w:type="dxa"/>
            <w:gridSpan w:val="2"/>
          </w:tcPr>
          <w:p w14:paraId="10E10B38" w14:textId="119EBFEB" w:rsidR="000F30BA" w:rsidRPr="000F30BA" w:rsidRDefault="000F30BA" w:rsidP="000F30BA">
            <w:pPr>
              <w:jc w:val="center"/>
              <w:rPr>
                <w:rFonts w:ascii="Sassoon Infant Rg" w:hAnsi="Sassoon Infant Rg"/>
                <w:sz w:val="24"/>
                <w:u w:val="single"/>
              </w:rPr>
            </w:pPr>
            <w:r w:rsidRPr="000F30BA">
              <w:rPr>
                <w:rFonts w:ascii="Sassoon Infant Rg" w:hAnsi="Sassoon Infant Rg"/>
                <w:sz w:val="24"/>
                <w:u w:val="single"/>
              </w:rPr>
              <w:t>Thursday</w:t>
            </w:r>
          </w:p>
        </w:tc>
        <w:tc>
          <w:tcPr>
            <w:tcW w:w="3964" w:type="dxa"/>
            <w:gridSpan w:val="2"/>
          </w:tcPr>
          <w:p w14:paraId="24781180" w14:textId="12355724" w:rsidR="000F30BA" w:rsidRPr="000F30BA" w:rsidRDefault="000F30BA" w:rsidP="000F30BA">
            <w:pPr>
              <w:jc w:val="center"/>
              <w:rPr>
                <w:rFonts w:ascii="Sassoon Infant Rg" w:hAnsi="Sassoon Infant Rg"/>
                <w:sz w:val="24"/>
                <w:u w:val="single"/>
              </w:rPr>
            </w:pPr>
            <w:r w:rsidRPr="000F30BA">
              <w:rPr>
                <w:rFonts w:ascii="Sassoon Infant Rg" w:hAnsi="Sassoon Infant Rg"/>
                <w:sz w:val="24"/>
                <w:u w:val="single"/>
              </w:rPr>
              <w:t>Friday</w:t>
            </w:r>
          </w:p>
        </w:tc>
      </w:tr>
      <w:tr w:rsidR="00B51FA2" w14:paraId="4C1092D9" w14:textId="73F9DA3E" w:rsidTr="00395FDA">
        <w:tc>
          <w:tcPr>
            <w:tcW w:w="1844" w:type="dxa"/>
          </w:tcPr>
          <w:p w14:paraId="2C1E2385" w14:textId="315AFDEA" w:rsidR="00B51FA2" w:rsidRPr="000F30BA" w:rsidRDefault="00C70C23" w:rsidP="00B51FA2">
            <w:pPr>
              <w:jc w:val="center"/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Thomas</w:t>
            </w:r>
          </w:p>
        </w:tc>
        <w:tc>
          <w:tcPr>
            <w:tcW w:w="2409" w:type="dxa"/>
            <w:shd w:val="clear" w:color="auto" w:fill="FF0000"/>
          </w:tcPr>
          <w:p w14:paraId="3597432C" w14:textId="4D67B217" w:rsidR="00B51FA2" w:rsidRDefault="00C70C23" w:rsidP="00B51FA2">
            <w:r>
              <w:t>Guided reading</w:t>
            </w:r>
            <w:r w:rsidR="00395FDA">
              <w:t xml:space="preserve"> – Input</w:t>
            </w:r>
          </w:p>
          <w:p w14:paraId="01FDA12E" w14:textId="77777777" w:rsidR="00C70C23" w:rsidRDefault="00C70C23" w:rsidP="00B51FA2">
            <w:r>
              <w:t>Break- 10:30/10:45</w:t>
            </w:r>
          </w:p>
          <w:p w14:paraId="1B457F4F" w14:textId="116ECE6A" w:rsidR="00395FDA" w:rsidRDefault="00395FDA" w:rsidP="00B51FA2"/>
        </w:tc>
        <w:tc>
          <w:tcPr>
            <w:tcW w:w="2552" w:type="dxa"/>
            <w:shd w:val="clear" w:color="auto" w:fill="00B0F0"/>
          </w:tcPr>
          <w:p w14:paraId="364EBCCC" w14:textId="603ED5EE" w:rsidR="00B51FA2" w:rsidRDefault="00B51FA2" w:rsidP="00B51FA2">
            <w:r>
              <w:t>Maths - Task</w:t>
            </w:r>
          </w:p>
        </w:tc>
        <w:tc>
          <w:tcPr>
            <w:tcW w:w="2268" w:type="dxa"/>
            <w:shd w:val="clear" w:color="auto" w:fill="FFFF00"/>
          </w:tcPr>
          <w:p w14:paraId="5431B2F2" w14:textId="0723B772" w:rsidR="00B51FA2" w:rsidRDefault="00395FDA" w:rsidP="00395FDA">
            <w:r>
              <w:t>Literacy –Input and  task</w:t>
            </w:r>
          </w:p>
        </w:tc>
        <w:tc>
          <w:tcPr>
            <w:tcW w:w="2244" w:type="dxa"/>
            <w:shd w:val="clear" w:color="auto" w:fill="00B0F0"/>
          </w:tcPr>
          <w:p w14:paraId="00E8AA80" w14:textId="14051238" w:rsidR="00B51FA2" w:rsidRDefault="00395FDA" w:rsidP="00B51FA2">
            <w:r w:rsidRPr="0028356E">
              <w:t>Maths - Task</w:t>
            </w:r>
          </w:p>
        </w:tc>
        <w:tc>
          <w:tcPr>
            <w:tcW w:w="1688" w:type="dxa"/>
            <w:shd w:val="clear" w:color="auto" w:fill="FFFF00"/>
          </w:tcPr>
          <w:p w14:paraId="11AABF11" w14:textId="25912503" w:rsidR="00B51FA2" w:rsidRDefault="00B51FA2" w:rsidP="00B51FA2">
            <w:r w:rsidRPr="00120D00">
              <w:t>Literacy - task</w:t>
            </w:r>
          </w:p>
        </w:tc>
        <w:tc>
          <w:tcPr>
            <w:tcW w:w="1799" w:type="dxa"/>
            <w:shd w:val="clear" w:color="auto" w:fill="FF0000"/>
          </w:tcPr>
          <w:p w14:paraId="7DE05B15" w14:textId="5B544956" w:rsidR="00B51FA2" w:rsidRDefault="00B51FA2" w:rsidP="00B51FA2">
            <w:r>
              <w:t>PPA</w:t>
            </w:r>
          </w:p>
        </w:tc>
        <w:tc>
          <w:tcPr>
            <w:tcW w:w="1763" w:type="dxa"/>
            <w:shd w:val="clear" w:color="auto" w:fill="FFFF00"/>
          </w:tcPr>
          <w:p w14:paraId="5E7097C9" w14:textId="3B9C2D3F" w:rsidR="00B51FA2" w:rsidRDefault="00B51FA2" w:rsidP="00B51FA2">
            <w:r w:rsidRPr="00360A26">
              <w:t>Literacy - task</w:t>
            </w:r>
          </w:p>
        </w:tc>
        <w:tc>
          <w:tcPr>
            <w:tcW w:w="1725" w:type="dxa"/>
            <w:shd w:val="clear" w:color="auto" w:fill="00B0F0"/>
          </w:tcPr>
          <w:p w14:paraId="3314A6D6" w14:textId="01360FE6" w:rsidR="00B51FA2" w:rsidRDefault="00B51FA2" w:rsidP="00B51FA2">
            <w:r w:rsidRPr="00B24F15">
              <w:t xml:space="preserve">Maths </w:t>
            </w:r>
            <w:r w:rsidR="00395FDA">
              <w:t>–</w:t>
            </w:r>
            <w:r w:rsidRPr="00B24F15">
              <w:t xml:space="preserve"> </w:t>
            </w:r>
            <w:r w:rsidR="00395FDA">
              <w:t xml:space="preserve">Input and </w:t>
            </w:r>
            <w:r w:rsidRPr="00B24F15">
              <w:t>Task</w:t>
            </w:r>
          </w:p>
        </w:tc>
        <w:tc>
          <w:tcPr>
            <w:tcW w:w="1837" w:type="dxa"/>
          </w:tcPr>
          <w:p w14:paraId="207BE518" w14:textId="2E73CAF8" w:rsidR="00B51FA2" w:rsidRDefault="00B51FA2" w:rsidP="00B51FA2">
            <w:pPr>
              <w:jc w:val="center"/>
            </w:pPr>
            <w:r>
              <w:t>Helicopter stories</w:t>
            </w:r>
          </w:p>
        </w:tc>
        <w:tc>
          <w:tcPr>
            <w:tcW w:w="2127" w:type="dxa"/>
          </w:tcPr>
          <w:p w14:paraId="5336717C" w14:textId="100B78ED" w:rsidR="00B51FA2" w:rsidRDefault="00B51FA2" w:rsidP="00B51FA2">
            <w:r>
              <w:t>Rap to read task</w:t>
            </w:r>
            <w:r w:rsidR="00395FDA">
              <w:t xml:space="preserve"> - Lead</w:t>
            </w:r>
          </w:p>
        </w:tc>
      </w:tr>
      <w:tr w:rsidR="00426E6D" w14:paraId="059F174A" w14:textId="058A887A" w:rsidTr="00395FDA">
        <w:trPr>
          <w:trHeight w:val="323"/>
        </w:trPr>
        <w:tc>
          <w:tcPr>
            <w:tcW w:w="1844" w:type="dxa"/>
          </w:tcPr>
          <w:p w14:paraId="32DE7376" w14:textId="382A2BB2" w:rsidR="00B51FA2" w:rsidRPr="000F30BA" w:rsidRDefault="00B51FA2" w:rsidP="00B51FA2">
            <w:pPr>
              <w:jc w:val="center"/>
              <w:rPr>
                <w:rFonts w:ascii="Sassoon Infant Rg" w:hAnsi="Sassoon Infant Rg"/>
                <w:sz w:val="24"/>
              </w:rPr>
            </w:pPr>
            <w:r w:rsidRPr="000F30BA">
              <w:rPr>
                <w:rFonts w:ascii="Sassoon Infant Rg" w:hAnsi="Sassoon Infant Rg"/>
                <w:sz w:val="24"/>
              </w:rPr>
              <w:t>Lucy</w:t>
            </w:r>
          </w:p>
        </w:tc>
        <w:tc>
          <w:tcPr>
            <w:tcW w:w="2409" w:type="dxa"/>
            <w:shd w:val="clear" w:color="auto" w:fill="000000" w:themeFill="text1"/>
          </w:tcPr>
          <w:p w14:paraId="1B004D89" w14:textId="77777777" w:rsidR="00B51FA2" w:rsidRDefault="00B51FA2" w:rsidP="00B51FA2"/>
        </w:tc>
        <w:tc>
          <w:tcPr>
            <w:tcW w:w="2552" w:type="dxa"/>
            <w:shd w:val="clear" w:color="auto" w:fill="000000" w:themeFill="text1"/>
          </w:tcPr>
          <w:p w14:paraId="297105FB" w14:textId="77777777" w:rsidR="00B51FA2" w:rsidRDefault="00B51FA2" w:rsidP="00B51FA2"/>
        </w:tc>
        <w:tc>
          <w:tcPr>
            <w:tcW w:w="2268" w:type="dxa"/>
            <w:shd w:val="clear" w:color="auto" w:fill="000000" w:themeFill="text1"/>
          </w:tcPr>
          <w:p w14:paraId="75AB482C" w14:textId="4FED6242" w:rsidR="00B51FA2" w:rsidRDefault="00B51FA2" w:rsidP="00B51FA2"/>
        </w:tc>
        <w:tc>
          <w:tcPr>
            <w:tcW w:w="2244" w:type="dxa"/>
            <w:shd w:val="clear" w:color="auto" w:fill="000000" w:themeFill="text1"/>
          </w:tcPr>
          <w:p w14:paraId="47BA721E" w14:textId="269C2969" w:rsidR="00B51FA2" w:rsidRDefault="00B51FA2" w:rsidP="00B51FA2"/>
        </w:tc>
        <w:tc>
          <w:tcPr>
            <w:tcW w:w="1688" w:type="dxa"/>
            <w:shd w:val="clear" w:color="auto" w:fill="FFFF00"/>
          </w:tcPr>
          <w:p w14:paraId="46FCC428" w14:textId="7BF901EB" w:rsidR="00B51FA2" w:rsidRDefault="00B51FA2" w:rsidP="00B51FA2">
            <w:r w:rsidRPr="00120D00">
              <w:t xml:space="preserve">Literacy </w:t>
            </w:r>
            <w:r w:rsidR="00395FDA">
              <w:t>–</w:t>
            </w:r>
            <w:r w:rsidRPr="00120D00">
              <w:t xml:space="preserve"> </w:t>
            </w:r>
            <w:r w:rsidR="00395FDA">
              <w:t xml:space="preserve">Input and </w:t>
            </w:r>
            <w:r w:rsidRPr="00120D00">
              <w:t>task</w:t>
            </w:r>
          </w:p>
        </w:tc>
        <w:tc>
          <w:tcPr>
            <w:tcW w:w="1799" w:type="dxa"/>
            <w:shd w:val="clear" w:color="auto" w:fill="FF0000"/>
          </w:tcPr>
          <w:p w14:paraId="2AD89B4A" w14:textId="4B8E3C9C" w:rsidR="00B51FA2" w:rsidRDefault="00B51FA2" w:rsidP="00B51FA2">
            <w:r>
              <w:t>PPA</w:t>
            </w:r>
          </w:p>
        </w:tc>
        <w:tc>
          <w:tcPr>
            <w:tcW w:w="1763" w:type="dxa"/>
            <w:shd w:val="clear" w:color="auto" w:fill="FFFF00"/>
          </w:tcPr>
          <w:p w14:paraId="69FE1C41" w14:textId="06A00B7A" w:rsidR="00B51FA2" w:rsidRDefault="00B51FA2" w:rsidP="00B51FA2">
            <w:r w:rsidRPr="00360A26">
              <w:t xml:space="preserve">Literacy </w:t>
            </w:r>
            <w:r w:rsidR="00395FDA">
              <w:t>–</w:t>
            </w:r>
            <w:r w:rsidRPr="00360A26">
              <w:t xml:space="preserve"> </w:t>
            </w:r>
            <w:r w:rsidR="00395FDA">
              <w:t xml:space="preserve">Input and </w:t>
            </w:r>
            <w:r w:rsidRPr="00360A26">
              <w:t>task</w:t>
            </w:r>
          </w:p>
        </w:tc>
        <w:tc>
          <w:tcPr>
            <w:tcW w:w="1725" w:type="dxa"/>
            <w:shd w:val="clear" w:color="auto" w:fill="00B0F0"/>
          </w:tcPr>
          <w:p w14:paraId="3747F9A2" w14:textId="6309E83A" w:rsidR="00B51FA2" w:rsidRDefault="00B51FA2" w:rsidP="00B51FA2">
            <w:r w:rsidRPr="00B24F15">
              <w:t>Maths - Task</w:t>
            </w:r>
          </w:p>
        </w:tc>
        <w:tc>
          <w:tcPr>
            <w:tcW w:w="1837" w:type="dxa"/>
            <w:shd w:val="clear" w:color="auto" w:fill="FFFFFF" w:themeFill="background1"/>
          </w:tcPr>
          <w:p w14:paraId="548ECEC4" w14:textId="6E856F4B" w:rsidR="00B51FA2" w:rsidRDefault="00395FDA" w:rsidP="00B51FA2">
            <w:r>
              <w:t>Helicopter stories - Lead</w:t>
            </w:r>
          </w:p>
        </w:tc>
        <w:tc>
          <w:tcPr>
            <w:tcW w:w="2127" w:type="dxa"/>
            <w:shd w:val="clear" w:color="auto" w:fill="FFFFFF" w:themeFill="background1"/>
          </w:tcPr>
          <w:p w14:paraId="2EA26C0A" w14:textId="7A8229AB" w:rsidR="00B51FA2" w:rsidRDefault="00395FDA" w:rsidP="00B51FA2">
            <w:r>
              <w:t>Rap to read task</w:t>
            </w:r>
          </w:p>
        </w:tc>
      </w:tr>
      <w:tr w:rsidR="00B51FA2" w14:paraId="15E8656A" w14:textId="17FDAF54" w:rsidTr="00C229A4">
        <w:trPr>
          <w:trHeight w:val="613"/>
        </w:trPr>
        <w:tc>
          <w:tcPr>
            <w:tcW w:w="1844" w:type="dxa"/>
          </w:tcPr>
          <w:p w14:paraId="434D1C71" w14:textId="44DB21FB" w:rsidR="00B51FA2" w:rsidRPr="000F30BA" w:rsidRDefault="00B51FA2" w:rsidP="00B51FA2">
            <w:pPr>
              <w:jc w:val="center"/>
              <w:rPr>
                <w:rFonts w:ascii="Sassoon Infant Rg" w:hAnsi="Sassoon Infant Rg"/>
                <w:sz w:val="24"/>
              </w:rPr>
            </w:pPr>
            <w:r w:rsidRPr="000F30BA">
              <w:rPr>
                <w:rFonts w:ascii="Sassoon Infant Rg" w:hAnsi="Sassoon Infant Rg"/>
                <w:sz w:val="24"/>
              </w:rPr>
              <w:t>Nicola</w:t>
            </w:r>
          </w:p>
        </w:tc>
        <w:tc>
          <w:tcPr>
            <w:tcW w:w="2409" w:type="dxa"/>
            <w:shd w:val="clear" w:color="auto" w:fill="FF0000"/>
          </w:tcPr>
          <w:p w14:paraId="22B70E3E" w14:textId="17BCD1BF" w:rsidR="00C70C23" w:rsidRDefault="00C70C23" w:rsidP="00C70C23">
            <w:r>
              <w:t>Guided reading</w:t>
            </w:r>
            <w:r w:rsidR="00395FDA">
              <w:t xml:space="preserve"> – LA Support</w:t>
            </w:r>
          </w:p>
          <w:p w14:paraId="7A1D17E2" w14:textId="77777777" w:rsidR="00B51FA2" w:rsidRDefault="00C70C23" w:rsidP="00C70C23">
            <w:r>
              <w:t>Break- 10:30/10:45</w:t>
            </w:r>
          </w:p>
          <w:p w14:paraId="0048FB7D" w14:textId="40DBE765" w:rsidR="00395FDA" w:rsidRDefault="00395FDA" w:rsidP="00C70C23"/>
        </w:tc>
        <w:tc>
          <w:tcPr>
            <w:tcW w:w="2552" w:type="dxa"/>
            <w:shd w:val="clear" w:color="auto" w:fill="00B0F0"/>
          </w:tcPr>
          <w:p w14:paraId="6A1D795A" w14:textId="0261C6B7" w:rsidR="00B51FA2" w:rsidRDefault="00B51FA2" w:rsidP="00B51FA2">
            <w:r w:rsidRPr="00FE460E">
              <w:t xml:space="preserve">Maths </w:t>
            </w:r>
            <w:r w:rsidR="00395FDA">
              <w:t>–</w:t>
            </w:r>
            <w:r w:rsidRPr="00FE460E">
              <w:t xml:space="preserve"> </w:t>
            </w:r>
            <w:r w:rsidR="00395FDA">
              <w:t xml:space="preserve">Input and </w:t>
            </w:r>
            <w:r w:rsidRPr="00FE460E">
              <w:t>Task</w:t>
            </w:r>
          </w:p>
        </w:tc>
        <w:tc>
          <w:tcPr>
            <w:tcW w:w="2268" w:type="dxa"/>
            <w:shd w:val="clear" w:color="auto" w:fill="FFFF00"/>
          </w:tcPr>
          <w:p w14:paraId="0AE4951F" w14:textId="787D0CFC" w:rsidR="00B51FA2" w:rsidRDefault="00B51FA2" w:rsidP="00B51FA2">
            <w:r>
              <w:t>Literacy - task</w:t>
            </w:r>
          </w:p>
        </w:tc>
        <w:tc>
          <w:tcPr>
            <w:tcW w:w="2244" w:type="dxa"/>
            <w:shd w:val="clear" w:color="auto" w:fill="00B0F0"/>
          </w:tcPr>
          <w:p w14:paraId="32295033" w14:textId="553A6A3B" w:rsidR="00B51FA2" w:rsidRDefault="00B51FA2" w:rsidP="00B51FA2">
            <w:r w:rsidRPr="0028356E">
              <w:t xml:space="preserve">Maths </w:t>
            </w:r>
            <w:r w:rsidR="00395FDA">
              <w:t>–</w:t>
            </w:r>
            <w:r w:rsidRPr="0028356E">
              <w:t xml:space="preserve"> </w:t>
            </w:r>
            <w:r w:rsidR="00395FDA">
              <w:t xml:space="preserve">Input </w:t>
            </w:r>
            <w:r w:rsidRPr="0028356E">
              <w:t>Task</w:t>
            </w:r>
          </w:p>
        </w:tc>
        <w:tc>
          <w:tcPr>
            <w:tcW w:w="1688" w:type="dxa"/>
            <w:shd w:val="clear" w:color="auto" w:fill="000000" w:themeFill="text1"/>
          </w:tcPr>
          <w:p w14:paraId="7E398E44" w14:textId="422575E9" w:rsidR="00B51FA2" w:rsidRDefault="00B51FA2" w:rsidP="00B51FA2"/>
        </w:tc>
        <w:tc>
          <w:tcPr>
            <w:tcW w:w="1799" w:type="dxa"/>
            <w:shd w:val="clear" w:color="auto" w:fill="FF0000"/>
          </w:tcPr>
          <w:p w14:paraId="732C5641" w14:textId="2AB81ABE" w:rsidR="00B51FA2" w:rsidRDefault="00B51FA2" w:rsidP="00B51FA2">
            <w:r>
              <w:t>PPA</w:t>
            </w:r>
          </w:p>
        </w:tc>
        <w:tc>
          <w:tcPr>
            <w:tcW w:w="1763" w:type="dxa"/>
            <w:shd w:val="clear" w:color="auto" w:fill="000000" w:themeFill="text1"/>
          </w:tcPr>
          <w:p w14:paraId="0113C447" w14:textId="6B85481C" w:rsidR="00B51FA2" w:rsidRDefault="00B51FA2" w:rsidP="00B51FA2"/>
        </w:tc>
        <w:tc>
          <w:tcPr>
            <w:tcW w:w="1725" w:type="dxa"/>
            <w:shd w:val="clear" w:color="auto" w:fill="000000" w:themeFill="text1"/>
          </w:tcPr>
          <w:p w14:paraId="63148655" w14:textId="77777777" w:rsidR="00B51FA2" w:rsidRDefault="00B51FA2" w:rsidP="00B51FA2"/>
        </w:tc>
        <w:tc>
          <w:tcPr>
            <w:tcW w:w="1837" w:type="dxa"/>
            <w:shd w:val="clear" w:color="auto" w:fill="000000" w:themeFill="text1"/>
          </w:tcPr>
          <w:p w14:paraId="6E5D8C9D" w14:textId="7854AA41" w:rsidR="00B51FA2" w:rsidRDefault="00B51FA2" w:rsidP="00B51FA2"/>
        </w:tc>
        <w:tc>
          <w:tcPr>
            <w:tcW w:w="2127" w:type="dxa"/>
            <w:shd w:val="clear" w:color="auto" w:fill="000000" w:themeFill="text1"/>
          </w:tcPr>
          <w:p w14:paraId="7A3BF989" w14:textId="77777777" w:rsidR="00B51FA2" w:rsidRDefault="00B51FA2" w:rsidP="00B51FA2"/>
        </w:tc>
      </w:tr>
      <w:tr w:rsidR="00C70C23" w14:paraId="54A769EB" w14:textId="77777777" w:rsidTr="00C70C23">
        <w:tc>
          <w:tcPr>
            <w:tcW w:w="1844" w:type="dxa"/>
          </w:tcPr>
          <w:p w14:paraId="270549A8" w14:textId="4F48DCBD" w:rsidR="00C70C23" w:rsidRPr="000F30BA" w:rsidRDefault="00C70C23" w:rsidP="00B51FA2">
            <w:pPr>
              <w:jc w:val="center"/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Angie</w:t>
            </w:r>
          </w:p>
        </w:tc>
        <w:tc>
          <w:tcPr>
            <w:tcW w:w="2409" w:type="dxa"/>
            <w:shd w:val="clear" w:color="auto" w:fill="D99594" w:themeFill="accent2" w:themeFillTint="99"/>
          </w:tcPr>
          <w:p w14:paraId="10E77B3D" w14:textId="612EEF23" w:rsidR="00C70C23" w:rsidRPr="00C70C23" w:rsidRDefault="00C70C23" w:rsidP="00B51FA2">
            <w:r>
              <w:t>Continuous Provision</w:t>
            </w:r>
          </w:p>
        </w:tc>
        <w:tc>
          <w:tcPr>
            <w:tcW w:w="2552" w:type="dxa"/>
            <w:shd w:val="clear" w:color="auto" w:fill="D99594" w:themeFill="accent2" w:themeFillTint="99"/>
          </w:tcPr>
          <w:p w14:paraId="527A8C76" w14:textId="77777777" w:rsidR="00C70C23" w:rsidRDefault="00C70C23" w:rsidP="00B51FA2">
            <w:r>
              <w:t>Continuous Provision</w:t>
            </w:r>
          </w:p>
          <w:p w14:paraId="7BA658B0" w14:textId="77777777" w:rsidR="00C70C23" w:rsidRDefault="00C70C23" w:rsidP="00B51FA2">
            <w:r>
              <w:t>Break- 2:15</w:t>
            </w:r>
          </w:p>
          <w:p w14:paraId="1B6F9865" w14:textId="5DFF4591" w:rsidR="00C70C23" w:rsidRPr="00C70C23" w:rsidRDefault="00C70C23" w:rsidP="00B51FA2">
            <w:r>
              <w:t>2:30- intervention (phonics/ reading)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14:paraId="23362E3D" w14:textId="589CF0D0" w:rsidR="00C70C23" w:rsidRPr="00C70C23" w:rsidRDefault="00C70C23" w:rsidP="00B51FA2">
            <w:r>
              <w:t>Continuous Provision</w:t>
            </w:r>
          </w:p>
        </w:tc>
        <w:tc>
          <w:tcPr>
            <w:tcW w:w="2244" w:type="dxa"/>
            <w:shd w:val="clear" w:color="auto" w:fill="D99594" w:themeFill="accent2" w:themeFillTint="99"/>
          </w:tcPr>
          <w:p w14:paraId="61E37B49" w14:textId="77777777" w:rsidR="00C70C23" w:rsidRDefault="00C70C23" w:rsidP="00B51FA2">
            <w:r>
              <w:t>Continuous Provision</w:t>
            </w:r>
          </w:p>
          <w:p w14:paraId="6EFD8CB0" w14:textId="77777777" w:rsidR="00C70C23" w:rsidRDefault="00C70C23" w:rsidP="00C70C23">
            <w:r>
              <w:t>Break- 2:15</w:t>
            </w:r>
          </w:p>
          <w:p w14:paraId="7098A1F0" w14:textId="100B2EBB" w:rsidR="00C70C23" w:rsidRPr="00C70C23" w:rsidRDefault="00C70C23" w:rsidP="00C70C23">
            <w:r>
              <w:t>2:30- intervention (phonics/ reading)</w:t>
            </w:r>
          </w:p>
        </w:tc>
        <w:tc>
          <w:tcPr>
            <w:tcW w:w="1688" w:type="dxa"/>
            <w:shd w:val="clear" w:color="auto" w:fill="D99594" w:themeFill="accent2" w:themeFillTint="99"/>
          </w:tcPr>
          <w:p w14:paraId="2A8974D7" w14:textId="072E94D4" w:rsidR="00C70C23" w:rsidRPr="00C70C23" w:rsidRDefault="00C70C23" w:rsidP="00B51FA2">
            <w:r>
              <w:t>Continuous Provision</w:t>
            </w:r>
          </w:p>
        </w:tc>
        <w:tc>
          <w:tcPr>
            <w:tcW w:w="1799" w:type="dxa"/>
            <w:shd w:val="clear" w:color="auto" w:fill="D99594" w:themeFill="accent2" w:themeFillTint="99"/>
          </w:tcPr>
          <w:p w14:paraId="180C79E7" w14:textId="77777777" w:rsidR="00C70C23" w:rsidRDefault="00C70C23" w:rsidP="00B51FA2">
            <w:r>
              <w:t>Continuous Provision</w:t>
            </w:r>
          </w:p>
          <w:p w14:paraId="31AD4EB6" w14:textId="77777777" w:rsidR="00C70C23" w:rsidRDefault="00C70C23" w:rsidP="00C70C23">
            <w:r>
              <w:t>Break- 2:15</w:t>
            </w:r>
          </w:p>
          <w:p w14:paraId="7654314C" w14:textId="60B17402" w:rsidR="00C70C23" w:rsidRPr="00C70C23" w:rsidRDefault="00C70C23" w:rsidP="00C70C23">
            <w:r>
              <w:t>2:30- intervention (phonics/ reading)</w:t>
            </w:r>
          </w:p>
        </w:tc>
        <w:tc>
          <w:tcPr>
            <w:tcW w:w="1763" w:type="dxa"/>
            <w:shd w:val="clear" w:color="auto" w:fill="D99594" w:themeFill="accent2" w:themeFillTint="99"/>
          </w:tcPr>
          <w:p w14:paraId="16F41E9B" w14:textId="092C6595" w:rsidR="00C70C23" w:rsidRPr="00C70C23" w:rsidRDefault="00C70C23" w:rsidP="00B51FA2">
            <w:r>
              <w:t>Continuous Provision</w:t>
            </w:r>
          </w:p>
        </w:tc>
        <w:tc>
          <w:tcPr>
            <w:tcW w:w="1725" w:type="dxa"/>
            <w:shd w:val="clear" w:color="auto" w:fill="D99594" w:themeFill="accent2" w:themeFillTint="99"/>
          </w:tcPr>
          <w:p w14:paraId="12BC4D0B" w14:textId="77777777" w:rsidR="00C70C23" w:rsidRDefault="00C70C23" w:rsidP="00B51FA2">
            <w:r>
              <w:t>Continuous Provision</w:t>
            </w:r>
          </w:p>
          <w:p w14:paraId="5CE44A14" w14:textId="77777777" w:rsidR="00C70C23" w:rsidRDefault="00C70C23" w:rsidP="00C70C23">
            <w:r>
              <w:t>Break- 2:15</w:t>
            </w:r>
          </w:p>
          <w:p w14:paraId="2E46ECA9" w14:textId="3CFACC1D" w:rsidR="00C70C23" w:rsidRPr="00C70C23" w:rsidRDefault="00C70C23" w:rsidP="00C70C23">
            <w:r>
              <w:t>2:30- intervention (phonics/ reading)</w:t>
            </w:r>
          </w:p>
        </w:tc>
        <w:tc>
          <w:tcPr>
            <w:tcW w:w="1837" w:type="dxa"/>
            <w:shd w:val="clear" w:color="auto" w:fill="D99594" w:themeFill="accent2" w:themeFillTint="99"/>
          </w:tcPr>
          <w:p w14:paraId="71F1ECC1" w14:textId="0239829E" w:rsidR="00C70C23" w:rsidRPr="00C70C23" w:rsidRDefault="00C70C23" w:rsidP="00B51FA2">
            <w:r>
              <w:t>Continuous Provision</w:t>
            </w:r>
          </w:p>
        </w:tc>
        <w:tc>
          <w:tcPr>
            <w:tcW w:w="2127" w:type="dxa"/>
            <w:shd w:val="clear" w:color="auto" w:fill="D99594" w:themeFill="accent2" w:themeFillTint="99"/>
          </w:tcPr>
          <w:p w14:paraId="7C754F1F" w14:textId="77777777" w:rsidR="00C70C23" w:rsidRDefault="00C70C23" w:rsidP="00B51FA2">
            <w:r>
              <w:t>Continuous Provision</w:t>
            </w:r>
          </w:p>
          <w:p w14:paraId="3B694941" w14:textId="77777777" w:rsidR="00C70C23" w:rsidRDefault="00C70C23" w:rsidP="00C70C23">
            <w:r>
              <w:t>Break- 2:15</w:t>
            </w:r>
          </w:p>
          <w:p w14:paraId="69148E63" w14:textId="512C1928" w:rsidR="00C70C23" w:rsidRPr="00C70C23" w:rsidRDefault="00C70C23" w:rsidP="00C70C23">
            <w:r>
              <w:t>2:30- intervention (phonics/ reading)</w:t>
            </w:r>
          </w:p>
        </w:tc>
      </w:tr>
    </w:tbl>
    <w:p w14:paraId="7D0E6808" w14:textId="63363EE5" w:rsidR="00B51FA2" w:rsidRPr="00426E6D" w:rsidRDefault="00B51FA2" w:rsidP="0045001A">
      <w:pPr>
        <w:rPr>
          <w:rFonts w:ascii="Sassoon Infant Rg" w:hAnsi="Sassoon Infant Rg"/>
          <w:sz w:val="32"/>
        </w:rPr>
      </w:pPr>
    </w:p>
    <w:p w14:paraId="4E50063F" w14:textId="77777777" w:rsidR="00C70C23" w:rsidRPr="00821D23" w:rsidRDefault="00C70C23" w:rsidP="00443AE5">
      <w:pPr>
        <w:tabs>
          <w:tab w:val="left" w:pos="9931"/>
        </w:tabs>
        <w:rPr>
          <w:rFonts w:ascii="Sassoon Infant Rg" w:hAnsi="Sassoon Infant Rg"/>
          <w:sz w:val="30"/>
        </w:rPr>
      </w:pPr>
    </w:p>
    <w:sectPr w:rsidR="00C70C23" w:rsidRPr="00821D23" w:rsidSect="000F30BA">
      <w:pgSz w:w="23814" w:h="16839" w:orient="landscape" w:code="8"/>
      <w:pgMar w:top="-589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E195D" w14:textId="77777777" w:rsidR="0051497C" w:rsidRDefault="0051497C" w:rsidP="0051497C">
      <w:pPr>
        <w:spacing w:after="0" w:line="240" w:lineRule="auto"/>
      </w:pPr>
      <w:r>
        <w:separator/>
      </w:r>
    </w:p>
  </w:endnote>
  <w:endnote w:type="continuationSeparator" w:id="0">
    <w:p w14:paraId="5147C7AB" w14:textId="77777777" w:rsidR="0051497C" w:rsidRDefault="0051497C" w:rsidP="0051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Rg">
    <w:altName w:val="Rockwell Nova"/>
    <w:charset w:val="00"/>
    <w:family w:val="auto"/>
    <w:pitch w:val="variable"/>
    <w:sig w:usb0="00000003" w:usb1="4000004A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9F6C4" w14:textId="77777777" w:rsidR="0051497C" w:rsidRDefault="0051497C" w:rsidP="0051497C">
      <w:pPr>
        <w:spacing w:after="0" w:line="240" w:lineRule="auto"/>
      </w:pPr>
      <w:r>
        <w:separator/>
      </w:r>
    </w:p>
  </w:footnote>
  <w:footnote w:type="continuationSeparator" w:id="0">
    <w:p w14:paraId="2C314412" w14:textId="77777777" w:rsidR="0051497C" w:rsidRDefault="0051497C" w:rsidP="00514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52A40"/>
    <w:multiLevelType w:val="hybridMultilevel"/>
    <w:tmpl w:val="F60840B6"/>
    <w:lvl w:ilvl="0" w:tplc="81ECB72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CCF608A"/>
    <w:multiLevelType w:val="hybridMultilevel"/>
    <w:tmpl w:val="BAF49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7C"/>
    <w:rsid w:val="00005DE6"/>
    <w:rsid w:val="00005E08"/>
    <w:rsid w:val="0002492F"/>
    <w:rsid w:val="00032259"/>
    <w:rsid w:val="00043D1E"/>
    <w:rsid w:val="00051B37"/>
    <w:rsid w:val="00053E14"/>
    <w:rsid w:val="0005480F"/>
    <w:rsid w:val="00067C40"/>
    <w:rsid w:val="00087C60"/>
    <w:rsid w:val="000959C7"/>
    <w:rsid w:val="0009612B"/>
    <w:rsid w:val="00097348"/>
    <w:rsid w:val="000B6328"/>
    <w:rsid w:val="000B6382"/>
    <w:rsid w:val="000C078A"/>
    <w:rsid w:val="000C3762"/>
    <w:rsid w:val="000E4E88"/>
    <w:rsid w:val="000E7F29"/>
    <w:rsid w:val="000F2566"/>
    <w:rsid w:val="000F30BA"/>
    <w:rsid w:val="00116110"/>
    <w:rsid w:val="001234FF"/>
    <w:rsid w:val="00172973"/>
    <w:rsid w:val="001A49B9"/>
    <w:rsid w:val="001B1AD8"/>
    <w:rsid w:val="001B7043"/>
    <w:rsid w:val="001D088D"/>
    <w:rsid w:val="001D1813"/>
    <w:rsid w:val="001E02A1"/>
    <w:rsid w:val="001E43C5"/>
    <w:rsid w:val="001F1F75"/>
    <w:rsid w:val="002245F4"/>
    <w:rsid w:val="00255D6C"/>
    <w:rsid w:val="002637C0"/>
    <w:rsid w:val="00265547"/>
    <w:rsid w:val="00267263"/>
    <w:rsid w:val="00270A08"/>
    <w:rsid w:val="00285803"/>
    <w:rsid w:val="002862B5"/>
    <w:rsid w:val="00286A6E"/>
    <w:rsid w:val="002928F3"/>
    <w:rsid w:val="002946A4"/>
    <w:rsid w:val="00296261"/>
    <w:rsid w:val="002A5C5E"/>
    <w:rsid w:val="002A6D4F"/>
    <w:rsid w:val="002B1161"/>
    <w:rsid w:val="002B3292"/>
    <w:rsid w:val="002C51CD"/>
    <w:rsid w:val="002C7070"/>
    <w:rsid w:val="002D2ACF"/>
    <w:rsid w:val="002D314A"/>
    <w:rsid w:val="00304497"/>
    <w:rsid w:val="0035433E"/>
    <w:rsid w:val="00354FF2"/>
    <w:rsid w:val="0037094E"/>
    <w:rsid w:val="00395FDA"/>
    <w:rsid w:val="003C5FDB"/>
    <w:rsid w:val="003D0741"/>
    <w:rsid w:val="003D67DB"/>
    <w:rsid w:val="003E6BB4"/>
    <w:rsid w:val="00426E6D"/>
    <w:rsid w:val="00443AE5"/>
    <w:rsid w:val="0045001A"/>
    <w:rsid w:val="004522BB"/>
    <w:rsid w:val="00464C99"/>
    <w:rsid w:val="00466759"/>
    <w:rsid w:val="00472FCA"/>
    <w:rsid w:val="0047320A"/>
    <w:rsid w:val="005005EC"/>
    <w:rsid w:val="0051497C"/>
    <w:rsid w:val="00525BED"/>
    <w:rsid w:val="005273CD"/>
    <w:rsid w:val="0053027C"/>
    <w:rsid w:val="00562205"/>
    <w:rsid w:val="00570590"/>
    <w:rsid w:val="005907E2"/>
    <w:rsid w:val="005A24C9"/>
    <w:rsid w:val="005B3A3F"/>
    <w:rsid w:val="005D26C4"/>
    <w:rsid w:val="005E14A4"/>
    <w:rsid w:val="0060024A"/>
    <w:rsid w:val="00600591"/>
    <w:rsid w:val="0060111C"/>
    <w:rsid w:val="00607BC1"/>
    <w:rsid w:val="00610A89"/>
    <w:rsid w:val="00616F6F"/>
    <w:rsid w:val="00621002"/>
    <w:rsid w:val="00622986"/>
    <w:rsid w:val="00635183"/>
    <w:rsid w:val="00637029"/>
    <w:rsid w:val="006718C1"/>
    <w:rsid w:val="0067231B"/>
    <w:rsid w:val="00687462"/>
    <w:rsid w:val="006A1244"/>
    <w:rsid w:val="006A1A84"/>
    <w:rsid w:val="006B7C23"/>
    <w:rsid w:val="006D32FB"/>
    <w:rsid w:val="006E0B6F"/>
    <w:rsid w:val="006E44F0"/>
    <w:rsid w:val="006F0C18"/>
    <w:rsid w:val="006F3BE3"/>
    <w:rsid w:val="007153B5"/>
    <w:rsid w:val="00716A25"/>
    <w:rsid w:val="00750BDB"/>
    <w:rsid w:val="00760BCF"/>
    <w:rsid w:val="0079009E"/>
    <w:rsid w:val="007A3794"/>
    <w:rsid w:val="007A4963"/>
    <w:rsid w:val="007B7EB8"/>
    <w:rsid w:val="007C1A16"/>
    <w:rsid w:val="007C3088"/>
    <w:rsid w:val="007C6826"/>
    <w:rsid w:val="007F6EB2"/>
    <w:rsid w:val="00821D23"/>
    <w:rsid w:val="00822388"/>
    <w:rsid w:val="00822A38"/>
    <w:rsid w:val="0083341C"/>
    <w:rsid w:val="0086143A"/>
    <w:rsid w:val="00863DE0"/>
    <w:rsid w:val="008641A7"/>
    <w:rsid w:val="00873B2D"/>
    <w:rsid w:val="00877B5C"/>
    <w:rsid w:val="0088355D"/>
    <w:rsid w:val="008B49F2"/>
    <w:rsid w:val="008D3976"/>
    <w:rsid w:val="008D3B5A"/>
    <w:rsid w:val="008F05CE"/>
    <w:rsid w:val="0093381F"/>
    <w:rsid w:val="00960976"/>
    <w:rsid w:val="00970EE9"/>
    <w:rsid w:val="009772C4"/>
    <w:rsid w:val="009817DE"/>
    <w:rsid w:val="009900D0"/>
    <w:rsid w:val="00991BF3"/>
    <w:rsid w:val="009A466D"/>
    <w:rsid w:val="009B21D8"/>
    <w:rsid w:val="009B487E"/>
    <w:rsid w:val="009E363B"/>
    <w:rsid w:val="009E71EF"/>
    <w:rsid w:val="009F6973"/>
    <w:rsid w:val="00A058EF"/>
    <w:rsid w:val="00A33942"/>
    <w:rsid w:val="00A80D7E"/>
    <w:rsid w:val="00AB7406"/>
    <w:rsid w:val="00AC2D98"/>
    <w:rsid w:val="00AE484C"/>
    <w:rsid w:val="00AE5AD0"/>
    <w:rsid w:val="00AF018C"/>
    <w:rsid w:val="00B011CA"/>
    <w:rsid w:val="00B0217A"/>
    <w:rsid w:val="00B075E6"/>
    <w:rsid w:val="00B13115"/>
    <w:rsid w:val="00B15E96"/>
    <w:rsid w:val="00B437BA"/>
    <w:rsid w:val="00B51FA2"/>
    <w:rsid w:val="00B61114"/>
    <w:rsid w:val="00BA4B5B"/>
    <w:rsid w:val="00BC6524"/>
    <w:rsid w:val="00BE210D"/>
    <w:rsid w:val="00BE5C7B"/>
    <w:rsid w:val="00BE7AC4"/>
    <w:rsid w:val="00BF2995"/>
    <w:rsid w:val="00C00623"/>
    <w:rsid w:val="00C229A4"/>
    <w:rsid w:val="00C27D6C"/>
    <w:rsid w:val="00C332F2"/>
    <w:rsid w:val="00C37921"/>
    <w:rsid w:val="00C45262"/>
    <w:rsid w:val="00C63DC2"/>
    <w:rsid w:val="00C70C23"/>
    <w:rsid w:val="00C966F3"/>
    <w:rsid w:val="00CC2491"/>
    <w:rsid w:val="00CC4135"/>
    <w:rsid w:val="00CE0250"/>
    <w:rsid w:val="00CF12B0"/>
    <w:rsid w:val="00CF13C4"/>
    <w:rsid w:val="00D143D4"/>
    <w:rsid w:val="00D332A7"/>
    <w:rsid w:val="00D426E7"/>
    <w:rsid w:val="00D85EDA"/>
    <w:rsid w:val="00DA420B"/>
    <w:rsid w:val="00DB005D"/>
    <w:rsid w:val="00DE4740"/>
    <w:rsid w:val="00DF03D3"/>
    <w:rsid w:val="00DF4B15"/>
    <w:rsid w:val="00E00D4D"/>
    <w:rsid w:val="00E037FE"/>
    <w:rsid w:val="00E0384A"/>
    <w:rsid w:val="00E03B5D"/>
    <w:rsid w:val="00E13133"/>
    <w:rsid w:val="00E13582"/>
    <w:rsid w:val="00E13F03"/>
    <w:rsid w:val="00E22EA1"/>
    <w:rsid w:val="00E30949"/>
    <w:rsid w:val="00E506DC"/>
    <w:rsid w:val="00E577B4"/>
    <w:rsid w:val="00E76AAF"/>
    <w:rsid w:val="00E8008F"/>
    <w:rsid w:val="00E9165F"/>
    <w:rsid w:val="00EB0E63"/>
    <w:rsid w:val="00EC7371"/>
    <w:rsid w:val="00EE48DD"/>
    <w:rsid w:val="00F22D26"/>
    <w:rsid w:val="00F34AEB"/>
    <w:rsid w:val="00F573CE"/>
    <w:rsid w:val="00F57E6E"/>
    <w:rsid w:val="00F70F05"/>
    <w:rsid w:val="00F82CA5"/>
    <w:rsid w:val="00F868A3"/>
    <w:rsid w:val="00F90984"/>
    <w:rsid w:val="00F93B5D"/>
    <w:rsid w:val="00F96276"/>
    <w:rsid w:val="00FB69FB"/>
    <w:rsid w:val="00FC0D7E"/>
    <w:rsid w:val="00FC6F67"/>
    <w:rsid w:val="00FE06DC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2DED0554"/>
  <w15:docId w15:val="{7B44FB01-AE63-493F-8280-4E7988BE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97C"/>
  </w:style>
  <w:style w:type="paragraph" w:styleId="Footer">
    <w:name w:val="footer"/>
    <w:basedOn w:val="Normal"/>
    <w:link w:val="FooterChar"/>
    <w:uiPriority w:val="99"/>
    <w:unhideWhenUsed/>
    <w:rsid w:val="00514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7C"/>
  </w:style>
  <w:style w:type="character" w:styleId="Hyperlink">
    <w:name w:val="Hyperlink"/>
    <w:basedOn w:val="DefaultParagraphFont"/>
    <w:uiPriority w:val="99"/>
    <w:unhideWhenUsed/>
    <w:rsid w:val="005B3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8F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60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Cortonwood Infants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Kaskiewicz</dc:creator>
  <cp:lastModifiedBy>Dianne Harris</cp:lastModifiedBy>
  <cp:revision>2</cp:revision>
  <cp:lastPrinted>2019-09-12T15:24:00Z</cp:lastPrinted>
  <dcterms:created xsi:type="dcterms:W3CDTF">2019-09-29T13:34:00Z</dcterms:created>
  <dcterms:modified xsi:type="dcterms:W3CDTF">2019-09-29T13:34:00Z</dcterms:modified>
</cp:coreProperties>
</file>