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A884" w14:textId="77777777" w:rsidR="00404ED3" w:rsidRDefault="005D59AD">
      <w:pPr>
        <w:jc w:val="center"/>
      </w:pPr>
      <w:bookmarkStart w:id="0" w:name="_gjdgxs" w:colFirst="0" w:colLast="0"/>
      <w:bookmarkEnd w:id="0"/>
      <w:r>
        <w:rPr>
          <w:noProof/>
        </w:rPr>
        <w:drawing>
          <wp:inline distT="0" distB="0" distL="0" distR="0" wp14:anchorId="30A234B6" wp14:editId="59CD018F">
            <wp:extent cx="2182357" cy="193093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182357" cy="1930934"/>
                    </a:xfrm>
                    <a:prstGeom prst="rect">
                      <a:avLst/>
                    </a:prstGeom>
                    <a:ln/>
                  </pic:spPr>
                </pic:pic>
              </a:graphicData>
            </a:graphic>
          </wp:inline>
        </w:drawing>
      </w:r>
    </w:p>
    <w:p w14:paraId="5F02A332" w14:textId="77777777" w:rsidR="00404ED3" w:rsidRDefault="00404ED3"/>
    <w:p w14:paraId="033BADCD" w14:textId="77777777" w:rsidR="00404ED3" w:rsidRDefault="00404ED3">
      <w:pPr>
        <w:rPr>
          <w:rFonts w:ascii="Arial" w:eastAsia="Arial" w:hAnsi="Arial" w:cs="Arial"/>
        </w:rPr>
      </w:pPr>
    </w:p>
    <w:p w14:paraId="238755E2" w14:textId="77777777" w:rsidR="00404ED3" w:rsidRDefault="00404ED3">
      <w:pPr>
        <w:rPr>
          <w:rFonts w:ascii="Arial" w:eastAsia="Arial" w:hAnsi="Arial" w:cs="Arial"/>
        </w:rPr>
      </w:pPr>
    </w:p>
    <w:p w14:paraId="19F692BA" w14:textId="77777777" w:rsidR="00404ED3" w:rsidRDefault="005D59AD">
      <w:pPr>
        <w:jc w:val="center"/>
        <w:rPr>
          <w:rFonts w:ascii="Arial" w:eastAsia="Arial" w:hAnsi="Arial" w:cs="Arial"/>
          <w:b/>
          <w:sz w:val="48"/>
          <w:szCs w:val="48"/>
        </w:rPr>
      </w:pPr>
      <w:r>
        <w:rPr>
          <w:rFonts w:ascii="Arial" w:eastAsia="Arial" w:hAnsi="Arial" w:cs="Arial"/>
          <w:b/>
          <w:sz w:val="48"/>
          <w:szCs w:val="48"/>
        </w:rPr>
        <w:t>RELATIONSHIPS, SEX EDUCATION &amp; HEALTH EDUCATION POLICY</w:t>
      </w:r>
    </w:p>
    <w:p w14:paraId="2367A8F6" w14:textId="77777777" w:rsidR="00404ED3" w:rsidRDefault="00404ED3">
      <w:pPr>
        <w:jc w:val="center"/>
        <w:rPr>
          <w:rFonts w:ascii="Arial" w:eastAsia="Arial" w:hAnsi="Arial" w:cs="Arial"/>
          <w:b/>
        </w:rPr>
      </w:pPr>
    </w:p>
    <w:p w14:paraId="5AC9B278" w14:textId="36F6D302" w:rsidR="00404ED3" w:rsidRDefault="005D59AD">
      <w:pPr>
        <w:jc w:val="center"/>
        <w:rPr>
          <w:rFonts w:ascii="Arial" w:eastAsia="Arial" w:hAnsi="Arial" w:cs="Arial"/>
          <w:b/>
          <w:sz w:val="48"/>
          <w:szCs w:val="48"/>
        </w:rPr>
      </w:pPr>
      <w:r>
        <w:rPr>
          <w:rFonts w:ascii="Arial" w:eastAsia="Arial" w:hAnsi="Arial" w:cs="Arial"/>
          <w:b/>
          <w:sz w:val="48"/>
          <w:szCs w:val="48"/>
        </w:rPr>
        <w:t>September 20</w:t>
      </w:r>
      <w:r w:rsidR="00547445">
        <w:rPr>
          <w:rFonts w:ascii="Arial" w:eastAsia="Arial" w:hAnsi="Arial" w:cs="Arial"/>
          <w:b/>
          <w:sz w:val="48"/>
          <w:szCs w:val="48"/>
        </w:rPr>
        <w:t>20</w:t>
      </w:r>
    </w:p>
    <w:p w14:paraId="06D07BEA" w14:textId="2DB06CEC" w:rsidR="00404ED3" w:rsidRDefault="005D59AD">
      <w:pPr>
        <w:jc w:val="center"/>
        <w:rPr>
          <w:rFonts w:ascii="Arial" w:eastAsia="Arial" w:hAnsi="Arial" w:cs="Arial"/>
          <w:sz w:val="40"/>
          <w:szCs w:val="40"/>
        </w:rPr>
      </w:pPr>
      <w:r>
        <w:rPr>
          <w:rFonts w:ascii="Arial" w:eastAsia="Arial" w:hAnsi="Arial" w:cs="Arial"/>
          <w:sz w:val="40"/>
          <w:szCs w:val="40"/>
        </w:rPr>
        <w:t>To be reviewed September 202</w:t>
      </w:r>
      <w:r w:rsidR="00547445">
        <w:rPr>
          <w:rFonts w:ascii="Arial" w:eastAsia="Arial" w:hAnsi="Arial" w:cs="Arial"/>
          <w:sz w:val="40"/>
          <w:szCs w:val="40"/>
        </w:rPr>
        <w:t>1</w:t>
      </w:r>
    </w:p>
    <w:p w14:paraId="072E7D14" w14:textId="77777777" w:rsidR="00404ED3" w:rsidRDefault="00404ED3">
      <w:pPr>
        <w:jc w:val="center"/>
        <w:rPr>
          <w:rFonts w:ascii="Arial" w:eastAsia="Arial" w:hAnsi="Arial" w:cs="Arial"/>
          <w:b/>
        </w:rPr>
      </w:pPr>
    </w:p>
    <w:p w14:paraId="1D811D2B" w14:textId="77777777" w:rsidR="00404ED3" w:rsidRDefault="005D59AD">
      <w:pPr>
        <w:jc w:val="center"/>
        <w:rPr>
          <w:rFonts w:ascii="Arial" w:eastAsia="Arial" w:hAnsi="Arial" w:cs="Arial"/>
          <w:sz w:val="44"/>
          <w:szCs w:val="44"/>
        </w:rPr>
      </w:pPr>
      <w:r>
        <w:rPr>
          <w:rFonts w:ascii="Arial" w:eastAsia="Arial" w:hAnsi="Arial" w:cs="Arial"/>
          <w:sz w:val="44"/>
          <w:szCs w:val="44"/>
        </w:rPr>
        <w:t>Reference policy</w:t>
      </w:r>
    </w:p>
    <w:p w14:paraId="7D48B73C" w14:textId="77777777" w:rsidR="00404ED3" w:rsidRDefault="00404ED3">
      <w:pPr>
        <w:jc w:val="center"/>
        <w:rPr>
          <w:rFonts w:ascii="Arial" w:eastAsia="Arial" w:hAnsi="Arial" w:cs="Arial"/>
        </w:rPr>
      </w:pPr>
    </w:p>
    <w:p w14:paraId="69AA76F9" w14:textId="77777777" w:rsidR="00404ED3" w:rsidRDefault="00404ED3">
      <w:pPr>
        <w:jc w:val="center"/>
        <w:rPr>
          <w:rFonts w:ascii="Arial" w:eastAsia="Arial" w:hAnsi="Arial" w:cs="Arial"/>
        </w:rPr>
      </w:pPr>
    </w:p>
    <w:p w14:paraId="4BA32A2A" w14:textId="77777777" w:rsidR="00404ED3" w:rsidRDefault="00404ED3">
      <w:pPr>
        <w:jc w:val="center"/>
        <w:rPr>
          <w:rFonts w:ascii="Arial" w:eastAsia="Arial" w:hAnsi="Arial" w:cs="Arial"/>
          <w:b/>
        </w:rPr>
      </w:pPr>
    </w:p>
    <w:p w14:paraId="4D9562D3" w14:textId="77777777" w:rsidR="00404ED3" w:rsidRDefault="00404ED3">
      <w:pPr>
        <w:jc w:val="center"/>
        <w:rPr>
          <w:rFonts w:ascii="Arial" w:eastAsia="Arial" w:hAnsi="Arial" w:cs="Arial"/>
          <w:b/>
        </w:rPr>
      </w:pPr>
    </w:p>
    <w:p w14:paraId="76FD231F" w14:textId="77777777" w:rsidR="00404ED3" w:rsidRDefault="00404ED3">
      <w:pPr>
        <w:jc w:val="center"/>
        <w:rPr>
          <w:rFonts w:ascii="Arial" w:eastAsia="Arial" w:hAnsi="Arial" w:cs="Arial"/>
          <w:b/>
        </w:rPr>
      </w:pPr>
    </w:p>
    <w:p w14:paraId="683960BC" w14:textId="77777777" w:rsidR="00404ED3" w:rsidRDefault="00404ED3">
      <w:pPr>
        <w:jc w:val="center"/>
        <w:rPr>
          <w:rFonts w:ascii="Arial" w:eastAsia="Arial" w:hAnsi="Arial" w:cs="Arial"/>
          <w:b/>
        </w:rPr>
      </w:pPr>
    </w:p>
    <w:p w14:paraId="7C40EB87" w14:textId="77777777" w:rsidR="00404ED3" w:rsidRDefault="00404ED3">
      <w:pPr>
        <w:jc w:val="center"/>
        <w:rPr>
          <w:rFonts w:ascii="Arial" w:eastAsia="Arial" w:hAnsi="Arial" w:cs="Arial"/>
          <w:b/>
        </w:rPr>
      </w:pPr>
    </w:p>
    <w:p w14:paraId="61989513" w14:textId="77777777" w:rsidR="00404ED3" w:rsidRDefault="00404ED3">
      <w:pPr>
        <w:jc w:val="center"/>
        <w:rPr>
          <w:rFonts w:ascii="Arial" w:eastAsia="Arial" w:hAnsi="Arial" w:cs="Arial"/>
          <w:b/>
        </w:rPr>
      </w:pPr>
    </w:p>
    <w:p w14:paraId="359BDDA2" w14:textId="77777777" w:rsidR="00404ED3" w:rsidRDefault="005D59AD">
      <w:pPr>
        <w:jc w:val="center"/>
        <w:rPr>
          <w:rFonts w:ascii="Arial" w:eastAsia="Arial" w:hAnsi="Arial" w:cs="Arial"/>
          <w:b/>
          <w:sz w:val="24"/>
          <w:szCs w:val="24"/>
        </w:rPr>
      </w:pPr>
      <w:r>
        <w:rPr>
          <w:rFonts w:ascii="Arial" w:eastAsia="Arial" w:hAnsi="Arial" w:cs="Arial"/>
          <w:b/>
          <w:sz w:val="24"/>
          <w:szCs w:val="24"/>
        </w:rPr>
        <w:t>James Montgomery Academy Trust</w:t>
      </w:r>
    </w:p>
    <w:p w14:paraId="379260A0" w14:textId="77777777" w:rsidR="00404ED3" w:rsidRDefault="00404ED3">
      <w:pPr>
        <w:rPr>
          <w:rFonts w:ascii="Arial" w:eastAsia="Arial" w:hAnsi="Arial" w:cs="Arial"/>
        </w:rPr>
      </w:pPr>
    </w:p>
    <w:p w14:paraId="0591ACA0" w14:textId="77777777" w:rsidR="00404ED3" w:rsidRDefault="00404ED3">
      <w:pPr>
        <w:spacing w:line="360" w:lineRule="auto"/>
        <w:rPr>
          <w:rFonts w:ascii="Arial" w:eastAsia="Arial" w:hAnsi="Arial" w:cs="Arial"/>
        </w:rPr>
      </w:pPr>
    </w:p>
    <w:p w14:paraId="40982914" w14:textId="77777777" w:rsidR="00404ED3" w:rsidRDefault="00404ED3">
      <w:pPr>
        <w:spacing w:line="360" w:lineRule="auto"/>
        <w:rPr>
          <w:rFonts w:ascii="Arial" w:eastAsia="Arial" w:hAnsi="Arial" w:cs="Arial"/>
        </w:rPr>
      </w:pPr>
    </w:p>
    <w:p w14:paraId="286CAB86" w14:textId="77777777" w:rsidR="00404ED3" w:rsidRDefault="00404ED3">
      <w:pPr>
        <w:spacing w:line="360" w:lineRule="auto"/>
        <w:rPr>
          <w:rFonts w:ascii="Arial" w:eastAsia="Arial" w:hAnsi="Arial" w:cs="Arial"/>
        </w:rPr>
      </w:pPr>
    </w:p>
    <w:p w14:paraId="6BFD038D" w14:textId="77777777" w:rsidR="00404ED3" w:rsidRDefault="00404ED3">
      <w:pPr>
        <w:spacing w:line="360" w:lineRule="auto"/>
        <w:rPr>
          <w:rFonts w:ascii="Arial" w:eastAsia="Arial" w:hAnsi="Arial" w:cs="Arial"/>
        </w:rPr>
      </w:pPr>
    </w:p>
    <w:p w14:paraId="647E2A30" w14:textId="77777777" w:rsidR="00404ED3" w:rsidRDefault="005D59AD">
      <w:pPr>
        <w:pStyle w:val="Heading1"/>
        <w:ind w:left="360" w:hanging="360"/>
        <w:jc w:val="both"/>
        <w:rPr>
          <w:rFonts w:ascii="Arial" w:eastAsia="Arial" w:hAnsi="Arial" w:cs="Arial"/>
          <w:b/>
          <w:sz w:val="24"/>
          <w:szCs w:val="24"/>
        </w:rPr>
      </w:pPr>
      <w:bookmarkStart w:id="1" w:name="30j0zll" w:colFirst="0" w:colLast="0"/>
      <w:bookmarkEnd w:id="1"/>
      <w:r>
        <w:rPr>
          <w:rFonts w:ascii="Arial" w:eastAsia="Arial" w:hAnsi="Arial" w:cs="Arial"/>
          <w:b/>
          <w:sz w:val="24"/>
          <w:szCs w:val="24"/>
        </w:rPr>
        <w:lastRenderedPageBreak/>
        <w:t>Statement of intent</w:t>
      </w:r>
    </w:p>
    <w:p w14:paraId="572557EA" w14:textId="77777777" w:rsidR="00404ED3" w:rsidRDefault="005D59AD">
      <w:pPr>
        <w:jc w:val="both"/>
        <w:rPr>
          <w:rFonts w:ascii="Arial" w:eastAsia="Arial" w:hAnsi="Arial" w:cs="Arial"/>
        </w:rPr>
      </w:pPr>
      <w:r>
        <w:rPr>
          <w:rFonts w:ascii="Arial" w:eastAsia="Arial" w:hAnsi="Arial" w:cs="Arial"/>
        </w:rPr>
        <w:t>The James Montgomery Academy Trust (JMAT) understands the importance of educating pupils about sex and relationships, in order for pupils to make responsible and well-informed decisions in their lives.</w:t>
      </w:r>
    </w:p>
    <w:p w14:paraId="4EAA9C1A" w14:textId="77777777" w:rsidR="00404ED3" w:rsidRDefault="005D59AD">
      <w:pPr>
        <w:jc w:val="both"/>
        <w:rPr>
          <w:rFonts w:ascii="Arial" w:eastAsia="Arial" w:hAnsi="Arial" w:cs="Arial"/>
        </w:rPr>
      </w:pPr>
      <w:r>
        <w:rPr>
          <w:rFonts w:ascii="Arial" w:eastAsia="Arial" w:hAnsi="Arial" w:cs="Arial"/>
        </w:rPr>
        <w:t>The DfE’s guidance, ‘Sex and Relationship Education Guidance’, defines this programme as: “Learning about physical, moral and emotional development; understanding the importance of marriage for family life, stable and loving relationships, respect, love and care. It is also about the teaching of sex, sexuality and health.”</w:t>
      </w:r>
    </w:p>
    <w:p w14:paraId="02336119" w14:textId="5642A962" w:rsidR="00404ED3" w:rsidRPr="00B776C5" w:rsidRDefault="005D59AD">
      <w:pPr>
        <w:jc w:val="both"/>
        <w:rPr>
          <w:rFonts w:ascii="Arial" w:eastAsia="Arial" w:hAnsi="Arial" w:cs="Arial"/>
        </w:rPr>
      </w:pPr>
      <w:r>
        <w:rPr>
          <w:rFonts w:ascii="Arial" w:eastAsia="Arial" w:hAnsi="Arial" w:cs="Arial"/>
        </w:rPr>
        <w:t xml:space="preserve">The programme will be taught objectively and does not intend to promote any form of sexual orientation.  </w:t>
      </w:r>
      <w:r w:rsidRPr="00B776C5">
        <w:rPr>
          <w:rFonts w:ascii="Arial" w:eastAsia="Arial" w:hAnsi="Arial" w:cs="Arial"/>
        </w:rPr>
        <w:t>The programme is further supported by the new RSE &amp; Health Education guidance released with statutory implementation date of 202</w:t>
      </w:r>
      <w:r w:rsidR="00547445">
        <w:rPr>
          <w:rFonts w:ascii="Arial" w:eastAsia="Arial" w:hAnsi="Arial" w:cs="Arial"/>
        </w:rPr>
        <w:t>1</w:t>
      </w:r>
      <w:r w:rsidRPr="00B776C5">
        <w:rPr>
          <w:rFonts w:ascii="Arial" w:eastAsia="Arial" w:hAnsi="Arial" w:cs="Arial"/>
        </w:rPr>
        <w:t>.</w:t>
      </w:r>
    </w:p>
    <w:p w14:paraId="0820B2C9" w14:textId="19C532B1" w:rsidR="00404ED3" w:rsidRPr="00B776C5" w:rsidRDefault="005D59AD">
      <w:pPr>
        <w:jc w:val="both"/>
        <w:rPr>
          <w:rFonts w:ascii="Arial" w:eastAsia="Arial" w:hAnsi="Arial" w:cs="Arial"/>
        </w:rPr>
      </w:pPr>
      <w:r w:rsidRPr="00B776C5">
        <w:rPr>
          <w:rFonts w:ascii="Arial" w:eastAsia="Arial" w:hAnsi="Arial" w:cs="Arial"/>
        </w:rPr>
        <w:t>The government</w:t>
      </w:r>
      <w:r w:rsidR="00547445">
        <w:rPr>
          <w:rFonts w:ascii="Arial" w:eastAsia="Arial" w:hAnsi="Arial" w:cs="Arial"/>
        </w:rPr>
        <w:t>’</w:t>
      </w:r>
      <w:r w:rsidRPr="00B776C5">
        <w:rPr>
          <w:rFonts w:ascii="Arial" w:eastAsia="Arial" w:hAnsi="Arial" w:cs="Arial"/>
        </w:rPr>
        <w:t>s Relationships and Sex Education (RSE), and Health Education guidance produced in June 2019 encourag</w:t>
      </w:r>
      <w:r w:rsidR="00547445">
        <w:rPr>
          <w:rFonts w:ascii="Arial" w:eastAsia="Arial" w:hAnsi="Arial" w:cs="Arial"/>
        </w:rPr>
        <w:t>ed</w:t>
      </w:r>
      <w:r w:rsidRPr="00B776C5">
        <w:rPr>
          <w:rFonts w:ascii="Arial" w:eastAsia="Arial" w:hAnsi="Arial" w:cs="Arial"/>
        </w:rPr>
        <w:t xml:space="preserve"> all schools to early adopt the topics and themes within the guidance</w:t>
      </w:r>
      <w:r w:rsidR="00547445">
        <w:rPr>
          <w:rFonts w:ascii="Arial" w:eastAsia="Arial" w:hAnsi="Arial" w:cs="Arial"/>
        </w:rPr>
        <w:t>,</w:t>
      </w:r>
      <w:r w:rsidRPr="00B776C5">
        <w:rPr>
          <w:rFonts w:ascii="Arial" w:eastAsia="Arial" w:hAnsi="Arial" w:cs="Arial"/>
        </w:rPr>
        <w:t xml:space="preserve"> is supported by the JMAT.  </w:t>
      </w:r>
    </w:p>
    <w:p w14:paraId="69776D0F" w14:textId="77777777" w:rsidR="00404ED3" w:rsidRDefault="005D59AD">
      <w:pPr>
        <w:jc w:val="both"/>
        <w:rPr>
          <w:rFonts w:ascii="Arial" w:eastAsia="Arial" w:hAnsi="Arial" w:cs="Arial"/>
          <w:b/>
          <w:sz w:val="24"/>
          <w:szCs w:val="24"/>
        </w:rPr>
      </w:pPr>
      <w:r>
        <w:rPr>
          <w:rFonts w:ascii="Arial" w:eastAsia="Arial" w:hAnsi="Arial" w:cs="Arial"/>
          <w:b/>
          <w:sz w:val="24"/>
          <w:szCs w:val="24"/>
        </w:rPr>
        <w:t>Aims and objectives</w:t>
      </w:r>
    </w:p>
    <w:p w14:paraId="259FD772" w14:textId="77777777" w:rsidR="00404ED3" w:rsidRDefault="005D59AD">
      <w:pPr>
        <w:jc w:val="both"/>
        <w:rPr>
          <w:rFonts w:ascii="Arial" w:eastAsia="Arial" w:hAnsi="Arial" w:cs="Arial"/>
        </w:rPr>
      </w:pPr>
      <w:r>
        <w:rPr>
          <w:rFonts w:ascii="Arial" w:eastAsia="Arial" w:hAnsi="Arial" w:cs="Arial"/>
        </w:rPr>
        <w:t>The sex education and relationship programme is an opportunity for pupils to:</w:t>
      </w:r>
    </w:p>
    <w:p w14:paraId="0018F667" w14:textId="77777777" w:rsidR="00404ED3" w:rsidRPr="00B776C5" w:rsidRDefault="005D59AD">
      <w:pPr>
        <w:numPr>
          <w:ilvl w:val="0"/>
          <w:numId w:val="5"/>
        </w:numPr>
        <w:pBdr>
          <w:top w:val="nil"/>
          <w:left w:val="nil"/>
          <w:bottom w:val="nil"/>
          <w:right w:val="nil"/>
          <w:between w:val="nil"/>
        </w:pBdr>
        <w:spacing w:after="0" w:line="276" w:lineRule="auto"/>
        <w:jc w:val="both"/>
      </w:pPr>
      <w:r w:rsidRPr="00B776C5">
        <w:rPr>
          <w:rFonts w:ascii="Arial" w:eastAsia="Arial" w:hAnsi="Arial" w:cs="Arial"/>
        </w:rPr>
        <w:t>Develop an age-appropriate understanding of sex, sexuality and relationships.</w:t>
      </w:r>
    </w:p>
    <w:p w14:paraId="58B1738E" w14:textId="77777777" w:rsidR="00404ED3" w:rsidRDefault="005D59AD">
      <w:pPr>
        <w:numPr>
          <w:ilvl w:val="0"/>
          <w:numId w:val="5"/>
        </w:numPr>
        <w:pBdr>
          <w:top w:val="nil"/>
          <w:left w:val="nil"/>
          <w:bottom w:val="nil"/>
          <w:right w:val="nil"/>
          <w:between w:val="nil"/>
        </w:pBdr>
        <w:spacing w:after="0" w:line="276" w:lineRule="auto"/>
        <w:jc w:val="both"/>
        <w:rPr>
          <w:color w:val="000000"/>
        </w:rPr>
      </w:pPr>
      <w:r>
        <w:rPr>
          <w:rFonts w:ascii="Arial" w:eastAsia="Arial" w:hAnsi="Arial" w:cs="Arial"/>
          <w:color w:val="000000"/>
        </w:rPr>
        <w:t>Develop a range of appropriate personal skills.</w:t>
      </w:r>
    </w:p>
    <w:p w14:paraId="2AAAF9E3" w14:textId="77777777" w:rsidR="00404ED3" w:rsidRDefault="005D59AD">
      <w:pPr>
        <w:numPr>
          <w:ilvl w:val="0"/>
          <w:numId w:val="5"/>
        </w:numPr>
        <w:pBdr>
          <w:top w:val="nil"/>
          <w:left w:val="nil"/>
          <w:bottom w:val="nil"/>
          <w:right w:val="nil"/>
          <w:between w:val="nil"/>
        </w:pBdr>
        <w:spacing w:after="200" w:line="276" w:lineRule="auto"/>
        <w:jc w:val="both"/>
        <w:rPr>
          <w:color w:val="000000"/>
        </w:rPr>
      </w:pPr>
      <w:r>
        <w:rPr>
          <w:rFonts w:ascii="Arial" w:eastAsia="Arial" w:hAnsi="Arial" w:cs="Arial"/>
          <w:color w:val="000000"/>
        </w:rPr>
        <w:t xml:space="preserve">Be aware of how to keep themselves safe. </w:t>
      </w:r>
    </w:p>
    <w:p w14:paraId="7C413EC5" w14:textId="77777777" w:rsidR="00404ED3" w:rsidRDefault="005D59AD">
      <w:pPr>
        <w:jc w:val="both"/>
        <w:rPr>
          <w:rFonts w:ascii="Arial" w:eastAsia="Arial" w:hAnsi="Arial" w:cs="Arial"/>
        </w:rPr>
      </w:pPr>
      <w:r>
        <w:rPr>
          <w:rFonts w:ascii="Arial" w:eastAsia="Arial" w:hAnsi="Arial" w:cs="Arial"/>
        </w:rPr>
        <w:t>The aims will be achieved through developing an understanding of:</w:t>
      </w:r>
    </w:p>
    <w:p w14:paraId="6E120C71" w14:textId="77777777" w:rsidR="00404ED3" w:rsidRDefault="005D59AD">
      <w:pPr>
        <w:numPr>
          <w:ilvl w:val="0"/>
          <w:numId w:val="6"/>
        </w:numPr>
        <w:pBdr>
          <w:top w:val="nil"/>
          <w:left w:val="nil"/>
          <w:bottom w:val="nil"/>
          <w:right w:val="nil"/>
          <w:between w:val="nil"/>
        </w:pBdr>
        <w:spacing w:after="0" w:line="276" w:lineRule="auto"/>
        <w:jc w:val="both"/>
        <w:rPr>
          <w:color w:val="000000"/>
        </w:rPr>
      </w:pPr>
      <w:r>
        <w:rPr>
          <w:rFonts w:ascii="Arial" w:eastAsia="Arial" w:hAnsi="Arial" w:cs="Arial"/>
          <w:color w:val="000000"/>
        </w:rPr>
        <w:t>A range of values and moral issues including the importance of family life.</w:t>
      </w:r>
    </w:p>
    <w:p w14:paraId="45743513" w14:textId="77777777" w:rsidR="00404ED3" w:rsidRDefault="005D59AD">
      <w:pPr>
        <w:numPr>
          <w:ilvl w:val="0"/>
          <w:numId w:val="6"/>
        </w:numPr>
        <w:pBdr>
          <w:top w:val="nil"/>
          <w:left w:val="nil"/>
          <w:bottom w:val="nil"/>
          <w:right w:val="nil"/>
          <w:between w:val="nil"/>
        </w:pBdr>
        <w:spacing w:after="0" w:line="276" w:lineRule="auto"/>
        <w:jc w:val="both"/>
        <w:rPr>
          <w:color w:val="000000"/>
        </w:rPr>
      </w:pPr>
      <w:r>
        <w:rPr>
          <w:rFonts w:ascii="Arial" w:eastAsia="Arial" w:hAnsi="Arial" w:cs="Arial"/>
          <w:color w:val="000000"/>
        </w:rPr>
        <w:t xml:space="preserve">The biological facts related to human growth and development, including reproduction. </w:t>
      </w:r>
    </w:p>
    <w:p w14:paraId="1624F4A5" w14:textId="77777777" w:rsidR="00404ED3" w:rsidRDefault="005D59AD">
      <w:pPr>
        <w:numPr>
          <w:ilvl w:val="0"/>
          <w:numId w:val="6"/>
        </w:numPr>
        <w:pBdr>
          <w:top w:val="nil"/>
          <w:left w:val="nil"/>
          <w:bottom w:val="nil"/>
          <w:right w:val="nil"/>
          <w:between w:val="nil"/>
        </w:pBdr>
        <w:spacing w:after="200" w:line="276" w:lineRule="auto"/>
        <w:jc w:val="both"/>
        <w:rPr>
          <w:color w:val="000000"/>
        </w:rPr>
      </w:pPr>
      <w:r>
        <w:rPr>
          <w:rFonts w:ascii="Arial" w:eastAsia="Arial" w:hAnsi="Arial" w:cs="Arial"/>
          <w:color w:val="000000"/>
        </w:rPr>
        <w:t>The importance of healthy relationships.</w:t>
      </w:r>
    </w:p>
    <w:p w14:paraId="22CA1025" w14:textId="77777777" w:rsidR="00404ED3" w:rsidRDefault="005D59AD">
      <w:pPr>
        <w:rPr>
          <w:rFonts w:ascii="Arial" w:eastAsia="Arial" w:hAnsi="Arial" w:cs="Arial"/>
          <w:b/>
          <w:sz w:val="24"/>
          <w:szCs w:val="24"/>
        </w:rPr>
      </w:pPr>
      <w:bookmarkStart w:id="2" w:name="_1fob9te" w:colFirst="0" w:colLast="0"/>
      <w:bookmarkEnd w:id="2"/>
      <w:r>
        <w:rPr>
          <w:rFonts w:ascii="Arial" w:eastAsia="Arial" w:hAnsi="Arial" w:cs="Arial"/>
          <w:b/>
          <w:sz w:val="24"/>
          <w:szCs w:val="24"/>
        </w:rPr>
        <w:t>Statutory Guidance</w:t>
      </w:r>
    </w:p>
    <w:p w14:paraId="188030BF" w14:textId="34D53519" w:rsidR="00404ED3" w:rsidRDefault="005D59AD">
      <w:pPr>
        <w:rPr>
          <w:rFonts w:ascii="Arial" w:eastAsia="Arial" w:hAnsi="Arial" w:cs="Arial"/>
        </w:rPr>
      </w:pPr>
      <w:r>
        <w:rPr>
          <w:rFonts w:ascii="Arial" w:eastAsia="Arial" w:hAnsi="Arial" w:cs="Arial"/>
        </w:rPr>
        <w:t>The policy has due regard to the following guidance:</w:t>
      </w:r>
    </w:p>
    <w:p w14:paraId="7262D7AC" w14:textId="082B68C2" w:rsidR="00547445" w:rsidRPr="00B776C5" w:rsidRDefault="00547445">
      <w:pPr>
        <w:rPr>
          <w:rFonts w:ascii="Arial" w:eastAsia="Arial" w:hAnsi="Arial" w:cs="Arial"/>
        </w:rPr>
      </w:pPr>
      <w:hyperlink r:id="rId8" w:history="1">
        <w:r w:rsidRPr="00547445">
          <w:rPr>
            <w:rStyle w:val="Hyperlink"/>
            <w:rFonts w:ascii="Arial" w:eastAsia="Arial" w:hAnsi="Arial" w:cs="Arial"/>
          </w:rPr>
          <w:t>Keeping children safe in education 2020</w:t>
        </w:r>
      </w:hyperlink>
    </w:p>
    <w:p w14:paraId="08DAD73F" w14:textId="77777777" w:rsidR="00404ED3" w:rsidRDefault="005D59AD">
      <w:pPr>
        <w:rPr>
          <w:rFonts w:ascii="Arial" w:eastAsia="Arial" w:hAnsi="Arial" w:cs="Arial"/>
        </w:rPr>
      </w:pPr>
      <w:r>
        <w:rPr>
          <w:rFonts w:ascii="Arial" w:eastAsia="Arial" w:hAnsi="Arial" w:cs="Arial"/>
        </w:rPr>
        <w:t>DfE ‘Sex and Relationship Education Guidance’ 2000</w:t>
      </w:r>
    </w:p>
    <w:p w14:paraId="4E8046C8" w14:textId="77777777" w:rsidR="00404ED3" w:rsidRPr="00B776C5" w:rsidRDefault="004503EA">
      <w:pPr>
        <w:rPr>
          <w:rFonts w:ascii="Arial" w:eastAsia="Arial" w:hAnsi="Arial" w:cs="Arial"/>
        </w:rPr>
      </w:pPr>
      <w:hyperlink r:id="rId9">
        <w:r w:rsidR="005D59AD" w:rsidRPr="00B776C5">
          <w:rPr>
            <w:rFonts w:ascii="Arial" w:eastAsia="Arial" w:hAnsi="Arial" w:cs="Arial"/>
            <w:u w:val="single"/>
          </w:rPr>
          <w:t>DfE ‘Relationships Education, Sex Education (RSE), and Health Education guidance June 2019</w:t>
        </w:r>
      </w:hyperlink>
    </w:p>
    <w:p w14:paraId="2A2837A8" w14:textId="77777777" w:rsidR="00404ED3" w:rsidRDefault="005D59AD">
      <w:pPr>
        <w:rPr>
          <w:rFonts w:ascii="Arial" w:eastAsia="Arial" w:hAnsi="Arial" w:cs="Arial"/>
        </w:rPr>
      </w:pPr>
      <w:r>
        <w:rPr>
          <w:rFonts w:ascii="Arial" w:eastAsia="Arial" w:hAnsi="Arial" w:cs="Arial"/>
        </w:rPr>
        <w:t>DfE ‘Science programmes of study: key stages 1 and 2’ 2013</w:t>
      </w:r>
      <w:bookmarkStart w:id="3" w:name="2et92p0" w:colFirst="0" w:colLast="0"/>
      <w:bookmarkStart w:id="4" w:name="3znysh7" w:colFirst="0" w:colLast="0"/>
      <w:bookmarkEnd w:id="3"/>
      <w:bookmarkEnd w:id="4"/>
    </w:p>
    <w:p w14:paraId="63EBE911" w14:textId="77777777" w:rsidR="00404ED3" w:rsidRDefault="005D59AD">
      <w:pPr>
        <w:rPr>
          <w:rFonts w:ascii="Arial" w:eastAsia="Arial" w:hAnsi="Arial" w:cs="Arial"/>
          <w:b/>
          <w:sz w:val="24"/>
          <w:szCs w:val="24"/>
        </w:rPr>
      </w:pPr>
      <w:r>
        <w:rPr>
          <w:rFonts w:ascii="Arial" w:eastAsia="Arial" w:hAnsi="Arial" w:cs="Arial"/>
          <w:b/>
          <w:sz w:val="24"/>
          <w:szCs w:val="24"/>
        </w:rPr>
        <w:t>Organisation of Relationships, Sex Education (RSE) in the curriculum</w:t>
      </w:r>
    </w:p>
    <w:p w14:paraId="6C59247D" w14:textId="77777777" w:rsidR="00404ED3" w:rsidRDefault="005D59AD">
      <w:pPr>
        <w:rPr>
          <w:rFonts w:ascii="Arial" w:eastAsia="Arial" w:hAnsi="Arial" w:cs="Arial"/>
        </w:rPr>
      </w:pPr>
      <w:r>
        <w:rPr>
          <w:rFonts w:ascii="Arial" w:eastAsia="Arial" w:hAnsi="Arial" w:cs="Arial"/>
        </w:rPr>
        <w:t xml:space="preserve">RSE in the curriculum will be developed in conjunction with the views of teachers, </w:t>
      </w:r>
      <w:proofErr w:type="gramStart"/>
      <w:r>
        <w:rPr>
          <w:rFonts w:ascii="Arial" w:eastAsia="Arial" w:hAnsi="Arial" w:cs="Arial"/>
        </w:rPr>
        <w:t>pupils</w:t>
      </w:r>
      <w:proofErr w:type="gramEnd"/>
      <w:r>
        <w:rPr>
          <w:rFonts w:ascii="Arial" w:eastAsia="Arial" w:hAnsi="Arial" w:cs="Arial"/>
        </w:rPr>
        <w:t xml:space="preserve"> and parents by the </w:t>
      </w:r>
      <w:r>
        <w:rPr>
          <w:rFonts w:ascii="Arial" w:eastAsia="Arial" w:hAnsi="Arial" w:cs="Arial"/>
          <w:highlight w:val="white"/>
        </w:rPr>
        <w:t>PSHE coordinator in JMAT schools</w:t>
      </w:r>
      <w:r>
        <w:rPr>
          <w:rFonts w:ascii="Arial" w:eastAsia="Arial" w:hAnsi="Arial" w:cs="Arial"/>
        </w:rPr>
        <w:t>, in accordance with DfE recommendations.</w:t>
      </w:r>
    </w:p>
    <w:p w14:paraId="32D9BE28" w14:textId="77777777" w:rsidR="00404ED3" w:rsidRDefault="005D59AD">
      <w:pPr>
        <w:rPr>
          <w:rFonts w:ascii="Arial" w:eastAsia="Arial" w:hAnsi="Arial" w:cs="Arial"/>
        </w:rPr>
      </w:pPr>
      <w:proofErr w:type="gramStart"/>
      <w:r>
        <w:rPr>
          <w:rFonts w:ascii="Arial" w:eastAsia="Arial" w:hAnsi="Arial" w:cs="Arial"/>
        </w:rPr>
        <w:t>The majority of</w:t>
      </w:r>
      <w:proofErr w:type="gramEnd"/>
      <w:r>
        <w:rPr>
          <w:rFonts w:ascii="Arial" w:eastAsia="Arial" w:hAnsi="Arial" w:cs="Arial"/>
        </w:rPr>
        <w:t xml:space="preserve"> the lessons will be delivered through the personal, social, health and economic (PSHE) education, with statutory aspects taught via the science curriculum. </w:t>
      </w:r>
    </w:p>
    <w:p w14:paraId="6660C9FD" w14:textId="77777777" w:rsidR="00404ED3" w:rsidRDefault="005D59AD">
      <w:pPr>
        <w:rPr>
          <w:rFonts w:ascii="Arial" w:eastAsia="Arial" w:hAnsi="Arial" w:cs="Arial"/>
        </w:rPr>
      </w:pPr>
      <w:r>
        <w:rPr>
          <w:rFonts w:ascii="Arial" w:eastAsia="Arial" w:hAnsi="Arial" w:cs="Arial"/>
        </w:rPr>
        <w:t xml:space="preserve">At key stage 1 and key stage 2, the topics are broken down into specific areas that will be taught appropriate to pupils’ ages. </w:t>
      </w:r>
    </w:p>
    <w:p w14:paraId="2A31D75D" w14:textId="77777777" w:rsidR="00404ED3" w:rsidRDefault="005D59AD">
      <w:pPr>
        <w:rPr>
          <w:rFonts w:ascii="Arial" w:eastAsia="Arial" w:hAnsi="Arial" w:cs="Arial"/>
        </w:rPr>
      </w:pPr>
      <w:r>
        <w:rPr>
          <w:rFonts w:ascii="Arial" w:eastAsia="Arial" w:hAnsi="Arial" w:cs="Arial"/>
        </w:rPr>
        <w:t xml:space="preserve">Elements of the topics for key stage 1 and 2 are statutory in accordance with the </w:t>
      </w:r>
      <w:hyperlink w:anchor="z337ya">
        <w:r>
          <w:rPr>
            <w:rFonts w:ascii="Arial" w:eastAsia="Arial" w:hAnsi="Arial" w:cs="Arial"/>
            <w:color w:val="0000FF"/>
            <w:u w:val="single"/>
          </w:rPr>
          <w:t>science national curriculum</w:t>
        </w:r>
      </w:hyperlink>
      <w:r>
        <w:rPr>
          <w:rFonts w:ascii="Arial" w:eastAsia="Arial" w:hAnsi="Arial" w:cs="Arial"/>
        </w:rPr>
        <w:t xml:space="preserve"> and therefore must be taught. Other areas, which are non-statutory and are suggestions for what could be taught in relation to each year group and the sex and relationship education programme, are able to be moved to older year groups or deleted, appropriate to the schools wishes.</w:t>
      </w:r>
    </w:p>
    <w:p w14:paraId="551FC634" w14:textId="77777777" w:rsidR="00404ED3" w:rsidRDefault="00404ED3">
      <w:pPr>
        <w:rPr>
          <w:rFonts w:ascii="Arial" w:eastAsia="Arial" w:hAnsi="Arial" w:cs="Arial"/>
          <w:b/>
        </w:rPr>
      </w:pPr>
    </w:p>
    <w:p w14:paraId="3F03944E" w14:textId="77777777" w:rsidR="00404ED3" w:rsidRDefault="00404ED3">
      <w:pPr>
        <w:rPr>
          <w:rFonts w:ascii="Arial" w:eastAsia="Arial" w:hAnsi="Arial" w:cs="Arial"/>
          <w:b/>
        </w:rPr>
      </w:pPr>
    </w:p>
    <w:p w14:paraId="075D3EE5" w14:textId="34B030D0" w:rsidR="00B776C5" w:rsidRPr="00B776C5" w:rsidRDefault="005D59AD">
      <w:pPr>
        <w:rPr>
          <w:rFonts w:ascii="Arial" w:eastAsia="Arial" w:hAnsi="Arial" w:cs="Arial"/>
          <w:b/>
        </w:rPr>
      </w:pPr>
      <w:r w:rsidRPr="00B776C5">
        <w:rPr>
          <w:rFonts w:ascii="Arial" w:eastAsia="Arial" w:hAnsi="Arial" w:cs="Arial"/>
          <w:b/>
        </w:rPr>
        <w:lastRenderedPageBreak/>
        <w:t xml:space="preserve">RSE Guidance </w:t>
      </w:r>
      <w:r w:rsidR="00B776C5" w:rsidRPr="00B776C5">
        <w:rPr>
          <w:rFonts w:ascii="Arial" w:eastAsia="Arial" w:hAnsi="Arial" w:cs="Arial"/>
          <w:b/>
        </w:rPr>
        <w:t>(</w:t>
      </w:r>
      <w:r w:rsidRPr="00B776C5">
        <w:rPr>
          <w:rFonts w:ascii="Arial" w:eastAsia="Arial" w:hAnsi="Arial" w:cs="Arial"/>
          <w:b/>
        </w:rPr>
        <w:t>June 2019</w:t>
      </w:r>
      <w:r w:rsidR="00B776C5" w:rsidRPr="00B776C5">
        <w:rPr>
          <w:rFonts w:ascii="Arial" w:eastAsia="Arial" w:hAnsi="Arial" w:cs="Arial"/>
          <w:b/>
        </w:rPr>
        <w:t>)</w:t>
      </w:r>
      <w:r w:rsidRPr="00B776C5">
        <w:rPr>
          <w:rFonts w:ascii="Arial" w:eastAsia="Arial" w:hAnsi="Arial" w:cs="Arial"/>
          <w:b/>
        </w:rPr>
        <w:t xml:space="preserve"> provides specific topic related themes that should be taught and </w:t>
      </w:r>
      <w:r w:rsidR="00B776C5" w:rsidRPr="00B776C5">
        <w:rPr>
          <w:rFonts w:ascii="Arial" w:eastAsia="Arial" w:hAnsi="Arial" w:cs="Arial"/>
          <w:b/>
        </w:rPr>
        <w:t>embedded into pupils learning. This is statutory from 202</w:t>
      </w:r>
      <w:r w:rsidR="00547445">
        <w:rPr>
          <w:rFonts w:ascii="Arial" w:eastAsia="Arial" w:hAnsi="Arial" w:cs="Arial"/>
          <w:b/>
        </w:rPr>
        <w:t>1</w:t>
      </w:r>
      <w:r w:rsidR="00B776C5" w:rsidRPr="00B776C5">
        <w:rPr>
          <w:rFonts w:ascii="Arial" w:eastAsia="Arial" w:hAnsi="Arial" w:cs="Arial"/>
          <w:b/>
        </w:rPr>
        <w:t xml:space="preserve">. </w:t>
      </w:r>
    </w:p>
    <w:p w14:paraId="1F428067" w14:textId="77777777" w:rsidR="00404ED3" w:rsidRPr="00B776C5" w:rsidRDefault="005D59AD">
      <w:pPr>
        <w:rPr>
          <w:rFonts w:ascii="Arial" w:eastAsia="Arial" w:hAnsi="Arial" w:cs="Arial"/>
          <w:b/>
        </w:rPr>
      </w:pPr>
      <w:r w:rsidRPr="00B776C5">
        <w:rPr>
          <w:rFonts w:ascii="Arial" w:eastAsia="Arial" w:hAnsi="Arial" w:cs="Arial"/>
          <w:b/>
        </w:rPr>
        <w:t>By the end of primary education pupils should know:</w:t>
      </w:r>
    </w:p>
    <w:p w14:paraId="5544C582" w14:textId="77777777" w:rsidR="00404ED3" w:rsidRPr="00B776C5" w:rsidRDefault="005D59AD">
      <w:pPr>
        <w:rPr>
          <w:rFonts w:ascii="Arial" w:eastAsia="Arial" w:hAnsi="Arial" w:cs="Arial"/>
          <w:b/>
          <w:u w:val="single"/>
        </w:rPr>
      </w:pPr>
      <w:r w:rsidRPr="00B776C5">
        <w:rPr>
          <w:rFonts w:ascii="Arial" w:eastAsia="Arial" w:hAnsi="Arial" w:cs="Arial"/>
          <w:b/>
          <w:u w:val="single"/>
        </w:rPr>
        <w:t>Families and people who care for me</w:t>
      </w:r>
    </w:p>
    <w:p w14:paraId="4A5A011D" w14:textId="77777777" w:rsidR="00404ED3" w:rsidRPr="00B776C5" w:rsidRDefault="005D59AD">
      <w:pPr>
        <w:numPr>
          <w:ilvl w:val="0"/>
          <w:numId w:val="7"/>
        </w:numPr>
        <w:pBdr>
          <w:top w:val="nil"/>
          <w:left w:val="nil"/>
          <w:bottom w:val="nil"/>
          <w:right w:val="nil"/>
          <w:between w:val="nil"/>
        </w:pBdr>
        <w:spacing w:after="0" w:line="276" w:lineRule="auto"/>
        <w:rPr>
          <w:b/>
        </w:rPr>
      </w:pPr>
      <w:r w:rsidRPr="00B776C5">
        <w:t xml:space="preserve">that families are important for children growing up because they can give love, </w:t>
      </w:r>
      <w:proofErr w:type="gramStart"/>
      <w:r w:rsidRPr="00B776C5">
        <w:t>security</w:t>
      </w:r>
      <w:proofErr w:type="gramEnd"/>
      <w:r w:rsidRPr="00B776C5">
        <w:t xml:space="preserve"> and stability. </w:t>
      </w:r>
    </w:p>
    <w:p w14:paraId="79E99D28" w14:textId="77777777" w:rsidR="00404ED3" w:rsidRPr="00B776C5" w:rsidRDefault="005D59AD">
      <w:pPr>
        <w:numPr>
          <w:ilvl w:val="0"/>
          <w:numId w:val="7"/>
        </w:numPr>
        <w:pBdr>
          <w:top w:val="nil"/>
          <w:left w:val="nil"/>
          <w:bottom w:val="nil"/>
          <w:right w:val="nil"/>
          <w:between w:val="nil"/>
        </w:pBdr>
        <w:spacing w:after="0" w:line="276" w:lineRule="auto"/>
        <w:rPr>
          <w:b/>
        </w:rPr>
      </w:pPr>
      <w:r w:rsidRPr="00B776C5">
        <w:t xml:space="preserve">the characteristics of healthy family life, commitment to each other, including in times of difficulty, protection and care for children and other family members, the importance of spending time together and sharing each other’s lives. </w:t>
      </w:r>
    </w:p>
    <w:p w14:paraId="123F0FC1" w14:textId="77777777" w:rsidR="00404ED3" w:rsidRPr="00B776C5" w:rsidRDefault="005D59AD">
      <w:pPr>
        <w:numPr>
          <w:ilvl w:val="0"/>
          <w:numId w:val="7"/>
        </w:numPr>
        <w:pBdr>
          <w:top w:val="nil"/>
          <w:left w:val="nil"/>
          <w:bottom w:val="nil"/>
          <w:right w:val="nil"/>
          <w:between w:val="nil"/>
        </w:pBdr>
        <w:spacing w:after="0" w:line="276" w:lineRule="auto"/>
        <w:rPr>
          <w:b/>
        </w:rPr>
      </w:pPr>
      <w:r w:rsidRPr="00B776C5">
        <w:t>that others’ families, either in school or in the wider world, sometimes look different from their family, but that they should respect those differences and know that other children’s families are also characterised by love and care.</w:t>
      </w:r>
    </w:p>
    <w:p w14:paraId="184C1B49" w14:textId="77777777" w:rsidR="00404ED3" w:rsidRPr="00B776C5" w:rsidRDefault="005D59AD">
      <w:pPr>
        <w:numPr>
          <w:ilvl w:val="0"/>
          <w:numId w:val="7"/>
        </w:numPr>
        <w:pBdr>
          <w:top w:val="nil"/>
          <w:left w:val="nil"/>
          <w:bottom w:val="nil"/>
          <w:right w:val="nil"/>
          <w:between w:val="nil"/>
        </w:pBdr>
        <w:spacing w:after="0" w:line="276" w:lineRule="auto"/>
        <w:rPr>
          <w:b/>
        </w:rPr>
      </w:pPr>
      <w:r w:rsidRPr="00B776C5">
        <w:t xml:space="preserve">that stable, caring relationships, which may be of different types, are at the heart of happy families, and are important for children’s security as they grow up. </w:t>
      </w:r>
    </w:p>
    <w:p w14:paraId="3ABF6D87" w14:textId="77777777" w:rsidR="00404ED3" w:rsidRPr="00B776C5" w:rsidRDefault="005D59AD">
      <w:pPr>
        <w:numPr>
          <w:ilvl w:val="0"/>
          <w:numId w:val="7"/>
        </w:numPr>
        <w:pBdr>
          <w:top w:val="nil"/>
          <w:left w:val="nil"/>
          <w:bottom w:val="nil"/>
          <w:right w:val="nil"/>
          <w:between w:val="nil"/>
        </w:pBdr>
        <w:spacing w:after="0" w:line="276" w:lineRule="auto"/>
        <w:rPr>
          <w:b/>
        </w:rPr>
      </w:pPr>
      <w:r w:rsidRPr="00B776C5">
        <w:t xml:space="preserve">that marriage represents a formal and legally recognised commitment of two people to each other which is intended to be lifelong. </w:t>
      </w:r>
    </w:p>
    <w:p w14:paraId="5CD99BBF" w14:textId="77777777" w:rsidR="00404ED3" w:rsidRPr="00B776C5" w:rsidRDefault="005D59AD">
      <w:pPr>
        <w:numPr>
          <w:ilvl w:val="0"/>
          <w:numId w:val="7"/>
        </w:numPr>
        <w:pBdr>
          <w:top w:val="nil"/>
          <w:left w:val="nil"/>
          <w:bottom w:val="nil"/>
          <w:right w:val="nil"/>
          <w:between w:val="nil"/>
        </w:pBdr>
        <w:spacing w:after="200" w:line="276" w:lineRule="auto"/>
        <w:rPr>
          <w:b/>
        </w:rPr>
      </w:pPr>
      <w:r w:rsidRPr="00B776C5">
        <w:t>how to recognise if family relationships are making them feel unhappy or unsafe, and how to seek help or advice from others if needed.</w:t>
      </w:r>
    </w:p>
    <w:p w14:paraId="2338E813" w14:textId="77777777" w:rsidR="00404ED3" w:rsidRPr="00B776C5" w:rsidRDefault="005D59AD">
      <w:pPr>
        <w:rPr>
          <w:rFonts w:ascii="Arial" w:eastAsia="Arial" w:hAnsi="Arial" w:cs="Arial"/>
          <w:b/>
        </w:rPr>
      </w:pPr>
      <w:r w:rsidRPr="00B776C5">
        <w:rPr>
          <w:rFonts w:ascii="Arial" w:eastAsia="Arial" w:hAnsi="Arial" w:cs="Arial"/>
          <w:b/>
        </w:rPr>
        <w:t>By the end of primary education pupils should know:</w:t>
      </w:r>
    </w:p>
    <w:p w14:paraId="592BD3C7" w14:textId="77777777" w:rsidR="00404ED3" w:rsidRPr="00B776C5" w:rsidRDefault="005D59AD">
      <w:pPr>
        <w:rPr>
          <w:rFonts w:ascii="Arial" w:eastAsia="Arial" w:hAnsi="Arial" w:cs="Arial"/>
          <w:b/>
          <w:u w:val="single"/>
        </w:rPr>
      </w:pPr>
      <w:r w:rsidRPr="00B776C5">
        <w:rPr>
          <w:rFonts w:ascii="Arial" w:eastAsia="Arial" w:hAnsi="Arial" w:cs="Arial"/>
          <w:b/>
          <w:u w:val="single"/>
        </w:rPr>
        <w:t>Caring friendships</w:t>
      </w:r>
    </w:p>
    <w:p w14:paraId="01685FF3" w14:textId="77777777" w:rsidR="00404ED3" w:rsidRPr="00B776C5" w:rsidRDefault="005D59AD">
      <w:pPr>
        <w:numPr>
          <w:ilvl w:val="0"/>
          <w:numId w:val="1"/>
        </w:numPr>
        <w:pBdr>
          <w:top w:val="nil"/>
          <w:left w:val="nil"/>
          <w:bottom w:val="nil"/>
          <w:right w:val="nil"/>
          <w:between w:val="nil"/>
        </w:pBdr>
        <w:spacing w:after="0" w:line="276" w:lineRule="auto"/>
      </w:pPr>
      <w:r w:rsidRPr="00B776C5">
        <w:t>how important friendships are in making us feel happy and secure, and how people choose and make friends.</w:t>
      </w:r>
    </w:p>
    <w:p w14:paraId="1C359AE9" w14:textId="77777777" w:rsidR="00404ED3" w:rsidRPr="00B776C5" w:rsidRDefault="005D59AD">
      <w:pPr>
        <w:numPr>
          <w:ilvl w:val="0"/>
          <w:numId w:val="1"/>
        </w:numPr>
        <w:pBdr>
          <w:top w:val="nil"/>
          <w:left w:val="nil"/>
          <w:bottom w:val="nil"/>
          <w:right w:val="nil"/>
          <w:between w:val="nil"/>
        </w:pBdr>
        <w:spacing w:after="0" w:line="276" w:lineRule="auto"/>
      </w:pPr>
      <w:r w:rsidRPr="00B776C5">
        <w:t xml:space="preserve">the characteristics of friendships, including mutual respect, truthfulness, trustworthiness, loyalty, kindness, generosity, trust, sharing interests and experiences and support with problems and difficulties. </w:t>
      </w:r>
    </w:p>
    <w:p w14:paraId="4F84A7E0" w14:textId="77777777" w:rsidR="00404ED3" w:rsidRPr="00B776C5" w:rsidRDefault="005D59AD">
      <w:pPr>
        <w:numPr>
          <w:ilvl w:val="0"/>
          <w:numId w:val="1"/>
        </w:numPr>
        <w:pBdr>
          <w:top w:val="nil"/>
          <w:left w:val="nil"/>
          <w:bottom w:val="nil"/>
          <w:right w:val="nil"/>
          <w:between w:val="nil"/>
        </w:pBdr>
        <w:spacing w:after="0" w:line="276" w:lineRule="auto"/>
      </w:pPr>
      <w:proofErr w:type="gramStart"/>
      <w:r w:rsidRPr="00B776C5">
        <w:t>that healthy friendships</w:t>
      </w:r>
      <w:proofErr w:type="gramEnd"/>
      <w:r w:rsidRPr="00B776C5">
        <w:t xml:space="preserve"> are positive and welcoming towards others, and do not make others feel lonely or excluded.</w:t>
      </w:r>
    </w:p>
    <w:p w14:paraId="2F290971" w14:textId="77777777" w:rsidR="00404ED3" w:rsidRPr="00B776C5" w:rsidRDefault="005D59AD">
      <w:pPr>
        <w:numPr>
          <w:ilvl w:val="0"/>
          <w:numId w:val="1"/>
        </w:numPr>
        <w:pBdr>
          <w:top w:val="nil"/>
          <w:left w:val="nil"/>
          <w:bottom w:val="nil"/>
          <w:right w:val="nil"/>
          <w:between w:val="nil"/>
        </w:pBdr>
        <w:spacing w:after="0" w:line="276" w:lineRule="auto"/>
      </w:pPr>
      <w:r w:rsidRPr="00B776C5">
        <w:t>that most friendships have ups and downs, and that these can often be worked through so that the friendship is repaired or even strengthened, and that resorting to violence is never right.</w:t>
      </w:r>
    </w:p>
    <w:p w14:paraId="545BF3BD" w14:textId="77777777" w:rsidR="00404ED3" w:rsidRPr="00B776C5" w:rsidRDefault="005D59AD">
      <w:pPr>
        <w:numPr>
          <w:ilvl w:val="0"/>
          <w:numId w:val="1"/>
        </w:numPr>
        <w:pBdr>
          <w:top w:val="nil"/>
          <w:left w:val="nil"/>
          <w:bottom w:val="nil"/>
          <w:right w:val="nil"/>
          <w:between w:val="nil"/>
        </w:pBdr>
        <w:spacing w:after="200" w:line="276" w:lineRule="auto"/>
        <w:rPr>
          <w:b/>
          <w:u w:val="single"/>
        </w:rPr>
      </w:pPr>
      <w:r w:rsidRPr="00B776C5">
        <w:t>how to recognise who to trust and who not to trust, how to judge when a friendship is making them feel unhappy or uncomfortable, managing conflict, how to manage these situations and how to seek help or advice from others, if needed.</w:t>
      </w:r>
    </w:p>
    <w:p w14:paraId="66A282A2" w14:textId="77777777" w:rsidR="00404ED3" w:rsidRPr="00B776C5" w:rsidRDefault="005D59AD">
      <w:pPr>
        <w:rPr>
          <w:rFonts w:ascii="Arial" w:eastAsia="Arial" w:hAnsi="Arial" w:cs="Arial"/>
          <w:b/>
        </w:rPr>
      </w:pPr>
      <w:r w:rsidRPr="00B776C5">
        <w:rPr>
          <w:rFonts w:ascii="Arial" w:eastAsia="Arial" w:hAnsi="Arial" w:cs="Arial"/>
          <w:b/>
        </w:rPr>
        <w:t>By the end of primary education pupils should know:</w:t>
      </w:r>
    </w:p>
    <w:p w14:paraId="037A6D0D" w14:textId="77777777" w:rsidR="00404ED3" w:rsidRPr="00B776C5" w:rsidRDefault="005D59AD">
      <w:pPr>
        <w:rPr>
          <w:rFonts w:ascii="Arial" w:eastAsia="Arial" w:hAnsi="Arial" w:cs="Arial"/>
          <w:b/>
        </w:rPr>
      </w:pPr>
      <w:r w:rsidRPr="00B776C5">
        <w:rPr>
          <w:rFonts w:ascii="Arial" w:eastAsia="Arial" w:hAnsi="Arial" w:cs="Arial"/>
          <w:b/>
        </w:rPr>
        <w:t>Respectful Relationships</w:t>
      </w:r>
    </w:p>
    <w:p w14:paraId="0AB64A4B"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the importance of respecting others, even when they are very different from them (for example, physically, in character, personality or backgrounds), or make different choices or have different preferences or beliefs.</w:t>
      </w:r>
    </w:p>
    <w:p w14:paraId="0E4CC610"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practical steps they can take in a range of different contexts to improve or support respectful relationships.</w:t>
      </w:r>
    </w:p>
    <w:p w14:paraId="32570ABC"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the conventions of courtesy and manners.</w:t>
      </w:r>
    </w:p>
    <w:p w14:paraId="5043AD9B"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 xml:space="preserve">the importance of self-respect and how this links to their own happiness. </w:t>
      </w:r>
    </w:p>
    <w:p w14:paraId="4F67EEF2"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that in school and in wider society they can expect to be treated with respect by others, and that in turn they should show due respect to others, including those in positions of authority</w:t>
      </w:r>
    </w:p>
    <w:p w14:paraId="6146995F"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 xml:space="preserve">about different types of bullying (including cyberbullying), the impact of bullying, responsibilities of bystanders (primarily reporting bullying to an adult) and how to get help. </w:t>
      </w:r>
    </w:p>
    <w:p w14:paraId="6C76BB15" w14:textId="77777777" w:rsidR="00404ED3" w:rsidRPr="00B776C5" w:rsidRDefault="005D59AD">
      <w:pPr>
        <w:numPr>
          <w:ilvl w:val="0"/>
          <w:numId w:val="2"/>
        </w:numPr>
        <w:pBdr>
          <w:top w:val="nil"/>
          <w:left w:val="nil"/>
          <w:bottom w:val="nil"/>
          <w:right w:val="nil"/>
          <w:between w:val="nil"/>
        </w:pBdr>
        <w:spacing w:after="0" w:line="276" w:lineRule="auto"/>
        <w:rPr>
          <w:b/>
        </w:rPr>
      </w:pPr>
      <w:r w:rsidRPr="00B776C5">
        <w:t xml:space="preserve">what a stereotype is, and how stereotypes can be unfair, </w:t>
      </w:r>
      <w:proofErr w:type="gramStart"/>
      <w:r w:rsidRPr="00B776C5">
        <w:t>negative</w:t>
      </w:r>
      <w:proofErr w:type="gramEnd"/>
      <w:r w:rsidRPr="00B776C5">
        <w:t xml:space="preserve"> or destructive. </w:t>
      </w:r>
    </w:p>
    <w:p w14:paraId="21F41236" w14:textId="77777777" w:rsidR="00404ED3" w:rsidRPr="00B776C5" w:rsidRDefault="005D59AD">
      <w:pPr>
        <w:numPr>
          <w:ilvl w:val="0"/>
          <w:numId w:val="2"/>
        </w:numPr>
        <w:pBdr>
          <w:top w:val="nil"/>
          <w:left w:val="nil"/>
          <w:bottom w:val="nil"/>
          <w:right w:val="nil"/>
          <w:between w:val="nil"/>
        </w:pBdr>
        <w:spacing w:after="200" w:line="276" w:lineRule="auto"/>
        <w:rPr>
          <w:b/>
        </w:rPr>
      </w:pPr>
      <w:r w:rsidRPr="00B776C5">
        <w:t>the importance of permission-seeking and giving in relationships with friends, peers and adults</w:t>
      </w:r>
    </w:p>
    <w:p w14:paraId="2B6B6594" w14:textId="77777777" w:rsidR="00B776C5" w:rsidRDefault="00B776C5">
      <w:pPr>
        <w:rPr>
          <w:rFonts w:ascii="Arial" w:eastAsia="Arial" w:hAnsi="Arial" w:cs="Arial"/>
          <w:b/>
        </w:rPr>
      </w:pPr>
    </w:p>
    <w:p w14:paraId="5224AEF0" w14:textId="77777777" w:rsidR="00404ED3" w:rsidRPr="00B776C5" w:rsidRDefault="005D59AD">
      <w:pPr>
        <w:rPr>
          <w:rFonts w:ascii="Arial" w:eastAsia="Arial" w:hAnsi="Arial" w:cs="Arial"/>
          <w:b/>
        </w:rPr>
      </w:pPr>
      <w:r w:rsidRPr="00B776C5">
        <w:rPr>
          <w:rFonts w:ascii="Arial" w:eastAsia="Arial" w:hAnsi="Arial" w:cs="Arial"/>
          <w:b/>
        </w:rPr>
        <w:lastRenderedPageBreak/>
        <w:t>By the end of primary education pupils should know:</w:t>
      </w:r>
    </w:p>
    <w:p w14:paraId="645814A9" w14:textId="77777777" w:rsidR="00404ED3" w:rsidRPr="00B776C5" w:rsidRDefault="005D59AD">
      <w:pPr>
        <w:rPr>
          <w:rFonts w:ascii="Arial" w:eastAsia="Arial" w:hAnsi="Arial" w:cs="Arial"/>
          <w:b/>
          <w:u w:val="single"/>
        </w:rPr>
      </w:pPr>
      <w:r w:rsidRPr="00B776C5">
        <w:rPr>
          <w:rFonts w:ascii="Arial" w:eastAsia="Arial" w:hAnsi="Arial" w:cs="Arial"/>
          <w:b/>
          <w:u w:val="single"/>
        </w:rPr>
        <w:t>Online relationships:</w:t>
      </w:r>
    </w:p>
    <w:p w14:paraId="221D91AE" w14:textId="77777777" w:rsidR="00404ED3" w:rsidRPr="00B776C5" w:rsidRDefault="005D59AD">
      <w:pPr>
        <w:numPr>
          <w:ilvl w:val="0"/>
          <w:numId w:val="3"/>
        </w:numPr>
        <w:pBdr>
          <w:top w:val="nil"/>
          <w:left w:val="nil"/>
          <w:bottom w:val="nil"/>
          <w:right w:val="nil"/>
          <w:between w:val="nil"/>
        </w:pBdr>
        <w:spacing w:after="0" w:line="276" w:lineRule="auto"/>
      </w:pPr>
      <w:r w:rsidRPr="00B776C5">
        <w:t xml:space="preserve">that people sometimes behave differently online, including by pretending to be someone they are not. </w:t>
      </w:r>
    </w:p>
    <w:p w14:paraId="636A8478" w14:textId="77777777" w:rsidR="00404ED3" w:rsidRPr="00B776C5" w:rsidRDefault="005D59AD">
      <w:pPr>
        <w:numPr>
          <w:ilvl w:val="0"/>
          <w:numId w:val="3"/>
        </w:numPr>
        <w:pBdr>
          <w:top w:val="nil"/>
          <w:left w:val="nil"/>
          <w:bottom w:val="nil"/>
          <w:right w:val="nil"/>
          <w:between w:val="nil"/>
        </w:pBdr>
        <w:spacing w:after="0" w:line="276" w:lineRule="auto"/>
      </w:pPr>
      <w:r w:rsidRPr="00B776C5">
        <w:t xml:space="preserve">that the same principles apply to online relationships as to face-to-face relationships, including the importance of respect for others online including when we are anonymous. </w:t>
      </w:r>
    </w:p>
    <w:p w14:paraId="0868DBA5" w14:textId="77777777" w:rsidR="00404ED3" w:rsidRPr="00B776C5" w:rsidRDefault="005D59AD">
      <w:pPr>
        <w:numPr>
          <w:ilvl w:val="0"/>
          <w:numId w:val="3"/>
        </w:numPr>
        <w:pBdr>
          <w:top w:val="nil"/>
          <w:left w:val="nil"/>
          <w:bottom w:val="nil"/>
          <w:right w:val="nil"/>
          <w:between w:val="nil"/>
        </w:pBdr>
        <w:spacing w:after="0" w:line="276" w:lineRule="auto"/>
      </w:pPr>
      <w:r w:rsidRPr="00B776C5">
        <w:t xml:space="preserve">the rules and principles for keeping safe online, how to recognise risks, harmful </w:t>
      </w:r>
      <w:proofErr w:type="gramStart"/>
      <w:r w:rsidRPr="00B776C5">
        <w:t>content</w:t>
      </w:r>
      <w:proofErr w:type="gramEnd"/>
      <w:r w:rsidRPr="00B776C5">
        <w:t xml:space="preserve"> and contact, and how to report them. </w:t>
      </w:r>
    </w:p>
    <w:p w14:paraId="39BEF992" w14:textId="77777777" w:rsidR="00404ED3" w:rsidRPr="00B776C5" w:rsidRDefault="005D59AD">
      <w:pPr>
        <w:numPr>
          <w:ilvl w:val="0"/>
          <w:numId w:val="3"/>
        </w:numPr>
        <w:pBdr>
          <w:top w:val="nil"/>
          <w:left w:val="nil"/>
          <w:bottom w:val="nil"/>
          <w:right w:val="nil"/>
          <w:between w:val="nil"/>
        </w:pBdr>
        <w:spacing w:after="0" w:line="276" w:lineRule="auto"/>
      </w:pPr>
      <w:r w:rsidRPr="00B776C5">
        <w:t>how to critically consider their online friendships and sources of information including awareness of the risks associated with people they have never met.</w:t>
      </w:r>
    </w:p>
    <w:p w14:paraId="6E792B74" w14:textId="77777777" w:rsidR="00404ED3" w:rsidRPr="00B776C5" w:rsidRDefault="005D59AD">
      <w:pPr>
        <w:numPr>
          <w:ilvl w:val="0"/>
          <w:numId w:val="3"/>
        </w:numPr>
        <w:pBdr>
          <w:top w:val="nil"/>
          <w:left w:val="nil"/>
          <w:bottom w:val="nil"/>
          <w:right w:val="nil"/>
          <w:between w:val="nil"/>
        </w:pBdr>
        <w:spacing w:after="200" w:line="276" w:lineRule="auto"/>
      </w:pPr>
      <w:r w:rsidRPr="00B776C5">
        <w:t>how information and data is shared and used online.</w:t>
      </w:r>
    </w:p>
    <w:p w14:paraId="3985040B" w14:textId="77777777" w:rsidR="00404ED3" w:rsidRPr="00B776C5" w:rsidRDefault="00404ED3">
      <w:pPr>
        <w:rPr>
          <w:rFonts w:ascii="Arial" w:eastAsia="Arial" w:hAnsi="Arial" w:cs="Arial"/>
          <w:b/>
        </w:rPr>
      </w:pPr>
    </w:p>
    <w:p w14:paraId="3EF8DA0F" w14:textId="77777777" w:rsidR="00404ED3" w:rsidRPr="00B776C5" w:rsidRDefault="005D59AD">
      <w:pPr>
        <w:rPr>
          <w:rFonts w:ascii="Arial" w:eastAsia="Arial" w:hAnsi="Arial" w:cs="Arial"/>
          <w:b/>
        </w:rPr>
      </w:pPr>
      <w:r w:rsidRPr="00B776C5">
        <w:rPr>
          <w:rFonts w:ascii="Arial" w:eastAsia="Arial" w:hAnsi="Arial" w:cs="Arial"/>
          <w:b/>
        </w:rPr>
        <w:t>By the end of primary education pupils should know:</w:t>
      </w:r>
    </w:p>
    <w:p w14:paraId="6BD256E6" w14:textId="77777777" w:rsidR="00404ED3" w:rsidRPr="00B776C5" w:rsidRDefault="005D59AD">
      <w:pPr>
        <w:rPr>
          <w:rFonts w:ascii="Arial" w:eastAsia="Arial" w:hAnsi="Arial" w:cs="Arial"/>
          <w:b/>
          <w:u w:val="single"/>
        </w:rPr>
      </w:pPr>
      <w:r w:rsidRPr="00B776C5">
        <w:rPr>
          <w:rFonts w:ascii="Arial" w:eastAsia="Arial" w:hAnsi="Arial" w:cs="Arial"/>
          <w:b/>
          <w:u w:val="single"/>
        </w:rPr>
        <w:t>Being Safe:</w:t>
      </w:r>
    </w:p>
    <w:p w14:paraId="7F5CB381" w14:textId="77777777" w:rsidR="00404ED3" w:rsidRPr="00B776C5" w:rsidRDefault="005D59AD">
      <w:pPr>
        <w:numPr>
          <w:ilvl w:val="0"/>
          <w:numId w:val="4"/>
        </w:numPr>
        <w:pBdr>
          <w:top w:val="nil"/>
          <w:left w:val="nil"/>
          <w:bottom w:val="nil"/>
          <w:right w:val="nil"/>
          <w:between w:val="nil"/>
        </w:pBdr>
        <w:spacing w:after="0" w:line="276" w:lineRule="auto"/>
      </w:pPr>
      <w:r w:rsidRPr="00B776C5">
        <w:t>what sorts of boundaries are appropriate in friendships with peers and others (including in a digital context</w:t>
      </w:r>
      <w:proofErr w:type="gramStart"/>
      <w:r w:rsidRPr="00B776C5">
        <w:t>).</w:t>
      </w:r>
      <w:proofErr w:type="gramEnd"/>
    </w:p>
    <w:p w14:paraId="225F691B" w14:textId="77777777" w:rsidR="00404ED3" w:rsidRPr="00B776C5" w:rsidRDefault="005D59AD">
      <w:pPr>
        <w:numPr>
          <w:ilvl w:val="0"/>
          <w:numId w:val="4"/>
        </w:numPr>
        <w:pBdr>
          <w:top w:val="nil"/>
          <w:left w:val="nil"/>
          <w:bottom w:val="nil"/>
          <w:right w:val="nil"/>
          <w:between w:val="nil"/>
        </w:pBdr>
        <w:spacing w:after="0" w:line="276" w:lineRule="auto"/>
      </w:pPr>
      <w:r w:rsidRPr="00B776C5">
        <w:t xml:space="preserve">about the concept of privacy and the implications of it for both children and adults; including that it is not always right to keep secrets if they relate to being safe. </w:t>
      </w:r>
    </w:p>
    <w:p w14:paraId="414FF36C" w14:textId="77777777" w:rsidR="00404ED3" w:rsidRPr="00B776C5" w:rsidRDefault="005D59AD">
      <w:pPr>
        <w:numPr>
          <w:ilvl w:val="0"/>
          <w:numId w:val="4"/>
        </w:numPr>
        <w:pBdr>
          <w:top w:val="nil"/>
          <w:left w:val="nil"/>
          <w:bottom w:val="nil"/>
          <w:right w:val="nil"/>
          <w:between w:val="nil"/>
        </w:pBdr>
        <w:spacing w:after="0" w:line="276" w:lineRule="auto"/>
      </w:pPr>
      <w:r w:rsidRPr="00B776C5">
        <w:t xml:space="preserve">that each person’s body belongs to them, and the differences between appropriate and inappropriate or unsafe physical, and other, contact. </w:t>
      </w:r>
    </w:p>
    <w:p w14:paraId="333A3C12" w14:textId="77777777" w:rsidR="00404ED3" w:rsidRPr="00B776C5" w:rsidRDefault="005D59AD">
      <w:pPr>
        <w:numPr>
          <w:ilvl w:val="0"/>
          <w:numId w:val="4"/>
        </w:numPr>
        <w:pBdr>
          <w:top w:val="nil"/>
          <w:left w:val="nil"/>
          <w:bottom w:val="nil"/>
          <w:right w:val="nil"/>
          <w:between w:val="nil"/>
        </w:pBdr>
        <w:spacing w:after="0" w:line="276" w:lineRule="auto"/>
      </w:pPr>
      <w:r w:rsidRPr="00B776C5">
        <w:t xml:space="preserve">how to respond safely and appropriately to adults they may encounter (in all contexts, including online) whom they do not know. </w:t>
      </w:r>
    </w:p>
    <w:p w14:paraId="5C1F3D1A" w14:textId="77777777" w:rsidR="00404ED3" w:rsidRPr="00B776C5" w:rsidRDefault="005D59AD">
      <w:pPr>
        <w:numPr>
          <w:ilvl w:val="0"/>
          <w:numId w:val="4"/>
        </w:numPr>
        <w:pBdr>
          <w:top w:val="nil"/>
          <w:left w:val="nil"/>
          <w:bottom w:val="nil"/>
          <w:right w:val="nil"/>
          <w:between w:val="nil"/>
        </w:pBdr>
        <w:spacing w:after="0" w:line="276" w:lineRule="auto"/>
      </w:pPr>
      <w:r w:rsidRPr="00B776C5">
        <w:t>how to recognise and report feelings of being unsafe or feeling bad about any adult.</w:t>
      </w:r>
    </w:p>
    <w:p w14:paraId="357801FC" w14:textId="77777777" w:rsidR="00404ED3" w:rsidRPr="00B776C5" w:rsidRDefault="005D59AD">
      <w:pPr>
        <w:numPr>
          <w:ilvl w:val="0"/>
          <w:numId w:val="4"/>
        </w:numPr>
        <w:pBdr>
          <w:top w:val="nil"/>
          <w:left w:val="nil"/>
          <w:bottom w:val="nil"/>
          <w:right w:val="nil"/>
          <w:between w:val="nil"/>
        </w:pBdr>
        <w:spacing w:after="0" w:line="276" w:lineRule="auto"/>
      </w:pPr>
      <w:r w:rsidRPr="00B776C5">
        <w:t xml:space="preserve">how to ask for advice or help for themselves or others, and to keep trying until they are heard. </w:t>
      </w:r>
    </w:p>
    <w:p w14:paraId="57F0FDD5" w14:textId="77777777" w:rsidR="00404ED3" w:rsidRPr="00B776C5" w:rsidRDefault="005D59AD">
      <w:pPr>
        <w:numPr>
          <w:ilvl w:val="0"/>
          <w:numId w:val="4"/>
        </w:numPr>
        <w:pBdr>
          <w:top w:val="nil"/>
          <w:left w:val="nil"/>
          <w:bottom w:val="nil"/>
          <w:right w:val="nil"/>
          <w:between w:val="nil"/>
        </w:pBdr>
        <w:spacing w:after="0" w:line="276" w:lineRule="auto"/>
      </w:pPr>
      <w:r w:rsidRPr="00B776C5">
        <w:t xml:space="preserve">how to report concerns or abuse, and the vocabulary and confidence needed to do so. </w:t>
      </w:r>
    </w:p>
    <w:p w14:paraId="5346B3B0" w14:textId="77777777" w:rsidR="00404ED3" w:rsidRPr="00B776C5" w:rsidRDefault="005D59AD">
      <w:pPr>
        <w:numPr>
          <w:ilvl w:val="0"/>
          <w:numId w:val="4"/>
        </w:numPr>
        <w:pBdr>
          <w:top w:val="nil"/>
          <w:left w:val="nil"/>
          <w:bottom w:val="nil"/>
          <w:right w:val="nil"/>
          <w:between w:val="nil"/>
        </w:pBdr>
        <w:spacing w:after="200" w:line="276" w:lineRule="auto"/>
        <w:rPr>
          <w:b/>
        </w:rPr>
      </w:pPr>
      <w:r w:rsidRPr="00B776C5">
        <w:t xml:space="preserve">where to get advice </w:t>
      </w:r>
      <w:proofErr w:type="gramStart"/>
      <w:r w:rsidRPr="00B776C5">
        <w:t>e.g.</w:t>
      </w:r>
      <w:proofErr w:type="gramEnd"/>
      <w:r w:rsidRPr="00B776C5">
        <w:t xml:space="preserve"> family, school and/or other sources.</w:t>
      </w:r>
    </w:p>
    <w:p w14:paraId="5A684293" w14:textId="77777777" w:rsidR="00404ED3" w:rsidRDefault="00404ED3">
      <w:pPr>
        <w:rPr>
          <w:rFonts w:ascii="Arial" w:eastAsia="Arial" w:hAnsi="Arial" w:cs="Arial"/>
          <w:b/>
        </w:rPr>
      </w:pPr>
    </w:p>
    <w:p w14:paraId="6CCEE0DC" w14:textId="77777777" w:rsidR="00404ED3" w:rsidRDefault="005D59AD">
      <w:pPr>
        <w:rPr>
          <w:rFonts w:ascii="Arial" w:eastAsia="Arial" w:hAnsi="Arial" w:cs="Arial"/>
          <w:b/>
        </w:rPr>
      </w:pPr>
      <w:bookmarkStart w:id="5" w:name="3dy6vkm" w:colFirst="0" w:colLast="0"/>
      <w:bookmarkStart w:id="6" w:name="tyjcwt" w:colFirst="0" w:colLast="0"/>
      <w:bookmarkEnd w:id="5"/>
      <w:bookmarkEnd w:id="6"/>
      <w:proofErr w:type="gramStart"/>
      <w:r w:rsidRPr="00826C40">
        <w:rPr>
          <w:rFonts w:ascii="Arial" w:eastAsia="Arial" w:hAnsi="Arial" w:cs="Arial"/>
          <w:b/>
        </w:rPr>
        <w:t>Typically</w:t>
      </w:r>
      <w:proofErr w:type="gramEnd"/>
      <w:r w:rsidRPr="00826C40">
        <w:rPr>
          <w:rFonts w:ascii="Arial" w:eastAsia="Arial" w:hAnsi="Arial" w:cs="Arial"/>
          <w:b/>
        </w:rPr>
        <w:t xml:space="preserve"> </w:t>
      </w:r>
      <w:r w:rsidR="00B776C5" w:rsidRPr="00826C40">
        <w:rPr>
          <w:rFonts w:ascii="Arial" w:eastAsia="Arial" w:hAnsi="Arial" w:cs="Arial"/>
          <w:b/>
        </w:rPr>
        <w:t xml:space="preserve">at </w:t>
      </w:r>
      <w:proofErr w:type="spellStart"/>
      <w:r w:rsidR="00B776C5" w:rsidRPr="00826C40">
        <w:rPr>
          <w:rFonts w:ascii="Arial" w:eastAsia="Arial" w:hAnsi="Arial" w:cs="Arial"/>
          <w:b/>
        </w:rPr>
        <w:t>Wath</w:t>
      </w:r>
      <w:proofErr w:type="spellEnd"/>
      <w:r w:rsidR="00B776C5" w:rsidRPr="00826C40">
        <w:rPr>
          <w:rFonts w:ascii="Arial" w:eastAsia="Arial" w:hAnsi="Arial" w:cs="Arial"/>
          <w:b/>
        </w:rPr>
        <w:t xml:space="preserve"> Victoria, the above </w:t>
      </w:r>
      <w:r w:rsidR="00826C40">
        <w:rPr>
          <w:rFonts w:ascii="Arial" w:eastAsia="Arial" w:hAnsi="Arial" w:cs="Arial"/>
          <w:b/>
        </w:rPr>
        <w:t>SRE content is taught following the Jigsaw Scheme of work.</w:t>
      </w:r>
    </w:p>
    <w:p w14:paraId="5795417F" w14:textId="77777777" w:rsidR="007E2EBF" w:rsidRPr="00826C40" w:rsidRDefault="007E2EBF">
      <w:pPr>
        <w:rPr>
          <w:rFonts w:ascii="Arial" w:eastAsia="Arial" w:hAnsi="Arial" w:cs="Arial"/>
          <w:b/>
        </w:rPr>
      </w:pPr>
      <w:r>
        <w:rPr>
          <w:rFonts w:ascii="Arial" w:eastAsia="Arial" w:hAnsi="Arial" w:cs="Arial"/>
          <w:b/>
        </w:rPr>
        <w:t>Key Stage 1</w:t>
      </w:r>
    </w:p>
    <w:p w14:paraId="13FE7C6E" w14:textId="77777777" w:rsidR="00826C40" w:rsidRDefault="00826C40">
      <w:pPr>
        <w:rPr>
          <w:rFonts w:ascii="Arial" w:eastAsia="Arial" w:hAnsi="Arial" w:cs="Arial"/>
          <w:b/>
          <w:color w:val="FF0000"/>
        </w:rPr>
      </w:pPr>
    </w:p>
    <w:tbl>
      <w:tblPr>
        <w:tblStyle w:val="TableGrid"/>
        <w:tblW w:w="0" w:type="auto"/>
        <w:tblInd w:w="505" w:type="dxa"/>
        <w:tblLook w:val="04A0" w:firstRow="1" w:lastRow="0" w:firstColumn="1" w:lastColumn="0" w:noHBand="0" w:noVBand="1"/>
      </w:tblPr>
      <w:tblGrid>
        <w:gridCol w:w="918"/>
        <w:gridCol w:w="3945"/>
        <w:gridCol w:w="4747"/>
      </w:tblGrid>
      <w:tr w:rsidR="00036A83" w14:paraId="4313F441" w14:textId="77777777" w:rsidTr="00036A83">
        <w:trPr>
          <w:trHeight w:val="196"/>
        </w:trPr>
        <w:tc>
          <w:tcPr>
            <w:tcW w:w="918" w:type="dxa"/>
          </w:tcPr>
          <w:p w14:paraId="24F852E4" w14:textId="77777777" w:rsidR="00036A83" w:rsidRPr="003C5A62" w:rsidRDefault="00036A83" w:rsidP="00AE5B9F">
            <w:pPr>
              <w:rPr>
                <w:rFonts w:ascii="Comic Sans MS" w:hAnsi="Comic Sans MS"/>
                <w:sz w:val="16"/>
                <w:szCs w:val="16"/>
              </w:rPr>
            </w:pPr>
          </w:p>
        </w:tc>
        <w:tc>
          <w:tcPr>
            <w:tcW w:w="3945" w:type="dxa"/>
          </w:tcPr>
          <w:p w14:paraId="6590C0E1" w14:textId="77777777" w:rsidR="00036A83" w:rsidRPr="003C5A62" w:rsidRDefault="00036A83" w:rsidP="00AE5B9F">
            <w:pPr>
              <w:jc w:val="center"/>
              <w:rPr>
                <w:sz w:val="16"/>
                <w:szCs w:val="16"/>
              </w:rPr>
            </w:pPr>
            <w:r w:rsidRPr="003C5A62">
              <w:rPr>
                <w:sz w:val="16"/>
                <w:szCs w:val="16"/>
              </w:rPr>
              <w:t>Relationships</w:t>
            </w:r>
          </w:p>
        </w:tc>
        <w:tc>
          <w:tcPr>
            <w:tcW w:w="4747" w:type="dxa"/>
          </w:tcPr>
          <w:p w14:paraId="7D445F96" w14:textId="77777777" w:rsidR="00036A83" w:rsidRPr="003C5A62" w:rsidRDefault="00036A83" w:rsidP="00AE5B9F">
            <w:pPr>
              <w:jc w:val="center"/>
              <w:rPr>
                <w:sz w:val="16"/>
                <w:szCs w:val="16"/>
              </w:rPr>
            </w:pPr>
            <w:r w:rsidRPr="003C5A62">
              <w:rPr>
                <w:sz w:val="16"/>
                <w:szCs w:val="16"/>
              </w:rPr>
              <w:t>Changing me</w:t>
            </w:r>
          </w:p>
        </w:tc>
      </w:tr>
      <w:tr w:rsidR="00036A83" w14:paraId="3382A18D" w14:textId="77777777" w:rsidTr="00036A83">
        <w:trPr>
          <w:trHeight w:val="1185"/>
        </w:trPr>
        <w:tc>
          <w:tcPr>
            <w:tcW w:w="918" w:type="dxa"/>
          </w:tcPr>
          <w:p w14:paraId="6F8E37B4" w14:textId="77777777" w:rsidR="00036A83" w:rsidRPr="003C5A62" w:rsidRDefault="00036A83" w:rsidP="00AE5B9F">
            <w:pPr>
              <w:rPr>
                <w:sz w:val="16"/>
                <w:szCs w:val="16"/>
              </w:rPr>
            </w:pPr>
            <w:r w:rsidRPr="003C5A62">
              <w:rPr>
                <w:sz w:val="16"/>
                <w:szCs w:val="16"/>
              </w:rPr>
              <w:t>F1/F2</w:t>
            </w:r>
          </w:p>
        </w:tc>
        <w:tc>
          <w:tcPr>
            <w:tcW w:w="3945" w:type="dxa"/>
          </w:tcPr>
          <w:p w14:paraId="3DFBE947" w14:textId="77777777" w:rsidR="00036A83" w:rsidRPr="003C5A62" w:rsidRDefault="00036A83" w:rsidP="00AE5B9F">
            <w:pPr>
              <w:rPr>
                <w:sz w:val="16"/>
                <w:szCs w:val="16"/>
              </w:rPr>
            </w:pPr>
            <w:r w:rsidRPr="003C5A62">
              <w:rPr>
                <w:sz w:val="16"/>
                <w:szCs w:val="16"/>
              </w:rPr>
              <w:t>Family life.</w:t>
            </w:r>
          </w:p>
          <w:p w14:paraId="0431306C" w14:textId="77777777" w:rsidR="00036A83" w:rsidRPr="003C5A62" w:rsidRDefault="00036A83" w:rsidP="00AE5B9F">
            <w:pPr>
              <w:rPr>
                <w:sz w:val="16"/>
                <w:szCs w:val="16"/>
              </w:rPr>
            </w:pPr>
            <w:r w:rsidRPr="003C5A62">
              <w:rPr>
                <w:sz w:val="16"/>
                <w:szCs w:val="16"/>
              </w:rPr>
              <w:t>Friendship.</w:t>
            </w:r>
          </w:p>
          <w:p w14:paraId="6E1B5ABA" w14:textId="77777777" w:rsidR="00036A83" w:rsidRPr="003C5A62" w:rsidRDefault="00036A83" w:rsidP="00AE5B9F">
            <w:pPr>
              <w:rPr>
                <w:sz w:val="16"/>
                <w:szCs w:val="16"/>
              </w:rPr>
            </w:pPr>
            <w:r w:rsidRPr="003C5A62">
              <w:rPr>
                <w:sz w:val="16"/>
                <w:szCs w:val="16"/>
              </w:rPr>
              <w:t xml:space="preserve">Breaking relationships. </w:t>
            </w:r>
          </w:p>
          <w:p w14:paraId="2A7473F4" w14:textId="77777777" w:rsidR="00036A83" w:rsidRPr="003C5A62" w:rsidRDefault="00036A83" w:rsidP="00AE5B9F">
            <w:pPr>
              <w:rPr>
                <w:sz w:val="16"/>
                <w:szCs w:val="16"/>
              </w:rPr>
            </w:pPr>
            <w:r w:rsidRPr="003C5A62">
              <w:rPr>
                <w:sz w:val="16"/>
                <w:szCs w:val="16"/>
              </w:rPr>
              <w:t>Falling out.</w:t>
            </w:r>
          </w:p>
          <w:p w14:paraId="50911E26" w14:textId="77777777" w:rsidR="00036A83" w:rsidRPr="003C5A62" w:rsidRDefault="00036A83" w:rsidP="00AE5B9F">
            <w:pPr>
              <w:rPr>
                <w:sz w:val="16"/>
                <w:szCs w:val="16"/>
              </w:rPr>
            </w:pPr>
            <w:r w:rsidRPr="003C5A62">
              <w:rPr>
                <w:sz w:val="16"/>
                <w:szCs w:val="16"/>
              </w:rPr>
              <w:t>Dealing with bullying.</w:t>
            </w:r>
          </w:p>
          <w:p w14:paraId="6A3E6EB8" w14:textId="77777777" w:rsidR="00036A83" w:rsidRPr="003C5A62" w:rsidRDefault="00036A83" w:rsidP="00AE5B9F">
            <w:pPr>
              <w:rPr>
                <w:sz w:val="16"/>
                <w:szCs w:val="16"/>
              </w:rPr>
            </w:pPr>
            <w:r w:rsidRPr="003C5A62">
              <w:rPr>
                <w:sz w:val="16"/>
                <w:szCs w:val="16"/>
              </w:rPr>
              <w:t>Being a good friend.</w:t>
            </w:r>
          </w:p>
        </w:tc>
        <w:tc>
          <w:tcPr>
            <w:tcW w:w="4747" w:type="dxa"/>
          </w:tcPr>
          <w:p w14:paraId="782A7DA7" w14:textId="77777777" w:rsidR="00036A83" w:rsidRPr="003C5A62" w:rsidRDefault="00036A83" w:rsidP="00AE5B9F">
            <w:pPr>
              <w:rPr>
                <w:sz w:val="16"/>
                <w:szCs w:val="16"/>
              </w:rPr>
            </w:pPr>
            <w:r w:rsidRPr="003C5A62">
              <w:rPr>
                <w:sz w:val="16"/>
                <w:szCs w:val="16"/>
              </w:rPr>
              <w:t>Bodies.</w:t>
            </w:r>
          </w:p>
          <w:p w14:paraId="112376B1" w14:textId="77777777" w:rsidR="00036A83" w:rsidRPr="003C5A62" w:rsidRDefault="00036A83" w:rsidP="00AE5B9F">
            <w:pPr>
              <w:rPr>
                <w:sz w:val="16"/>
                <w:szCs w:val="16"/>
              </w:rPr>
            </w:pPr>
            <w:r w:rsidRPr="003C5A62">
              <w:rPr>
                <w:sz w:val="16"/>
                <w:szCs w:val="16"/>
              </w:rPr>
              <w:t>Respecting my body.</w:t>
            </w:r>
          </w:p>
          <w:p w14:paraId="188D2411" w14:textId="77777777" w:rsidR="00036A83" w:rsidRPr="003C5A62" w:rsidRDefault="00036A83" w:rsidP="00AE5B9F">
            <w:pPr>
              <w:rPr>
                <w:sz w:val="16"/>
                <w:szCs w:val="16"/>
              </w:rPr>
            </w:pPr>
            <w:r w:rsidRPr="003C5A62">
              <w:rPr>
                <w:sz w:val="16"/>
                <w:szCs w:val="16"/>
              </w:rPr>
              <w:t>Growing up.</w:t>
            </w:r>
          </w:p>
          <w:p w14:paraId="79AD69C1" w14:textId="77777777" w:rsidR="00036A83" w:rsidRPr="003C5A62" w:rsidRDefault="00036A83" w:rsidP="00AE5B9F">
            <w:pPr>
              <w:rPr>
                <w:sz w:val="16"/>
                <w:szCs w:val="16"/>
              </w:rPr>
            </w:pPr>
            <w:r w:rsidRPr="003C5A62">
              <w:rPr>
                <w:sz w:val="16"/>
                <w:szCs w:val="16"/>
              </w:rPr>
              <w:t>Growing and changing.</w:t>
            </w:r>
          </w:p>
          <w:p w14:paraId="0CBEF931" w14:textId="77777777" w:rsidR="00036A83" w:rsidRPr="003C5A62" w:rsidRDefault="00036A83" w:rsidP="00AE5B9F">
            <w:pPr>
              <w:rPr>
                <w:sz w:val="16"/>
                <w:szCs w:val="16"/>
              </w:rPr>
            </w:pPr>
            <w:r w:rsidRPr="003C5A62">
              <w:rPr>
                <w:sz w:val="16"/>
                <w:szCs w:val="16"/>
              </w:rPr>
              <w:t>Fun and fears.</w:t>
            </w:r>
          </w:p>
          <w:p w14:paraId="156A8BD2" w14:textId="77777777" w:rsidR="00036A83" w:rsidRPr="003C5A62" w:rsidRDefault="00036A83" w:rsidP="00AE5B9F">
            <w:pPr>
              <w:rPr>
                <w:sz w:val="16"/>
                <w:szCs w:val="16"/>
              </w:rPr>
            </w:pPr>
            <w:r w:rsidRPr="003C5A62">
              <w:rPr>
                <w:sz w:val="16"/>
                <w:szCs w:val="16"/>
              </w:rPr>
              <w:t>Celebrations.</w:t>
            </w:r>
          </w:p>
        </w:tc>
      </w:tr>
      <w:tr w:rsidR="00036A83" w14:paraId="3E8B7C60" w14:textId="77777777" w:rsidTr="00036A83">
        <w:trPr>
          <w:trHeight w:val="1579"/>
        </w:trPr>
        <w:tc>
          <w:tcPr>
            <w:tcW w:w="918" w:type="dxa"/>
          </w:tcPr>
          <w:p w14:paraId="357C62C8" w14:textId="77777777" w:rsidR="00036A83" w:rsidRPr="003C5A62" w:rsidRDefault="00036A83" w:rsidP="00AE5B9F">
            <w:pPr>
              <w:rPr>
                <w:sz w:val="16"/>
                <w:szCs w:val="16"/>
              </w:rPr>
            </w:pPr>
            <w:r w:rsidRPr="003C5A62">
              <w:rPr>
                <w:sz w:val="16"/>
                <w:szCs w:val="16"/>
              </w:rPr>
              <w:t>Year 1</w:t>
            </w:r>
          </w:p>
        </w:tc>
        <w:tc>
          <w:tcPr>
            <w:tcW w:w="3945" w:type="dxa"/>
          </w:tcPr>
          <w:p w14:paraId="7FE67436" w14:textId="77777777" w:rsidR="00036A83" w:rsidRPr="003C5A62" w:rsidRDefault="00036A83" w:rsidP="00AE5B9F">
            <w:pPr>
              <w:rPr>
                <w:sz w:val="16"/>
                <w:szCs w:val="16"/>
              </w:rPr>
            </w:pPr>
            <w:r w:rsidRPr="003C5A62">
              <w:rPr>
                <w:sz w:val="16"/>
                <w:szCs w:val="16"/>
              </w:rPr>
              <w:t>Belonging to a family.</w:t>
            </w:r>
          </w:p>
          <w:p w14:paraId="4705287D" w14:textId="77777777" w:rsidR="00036A83" w:rsidRPr="003C5A62" w:rsidRDefault="00036A83" w:rsidP="00AE5B9F">
            <w:pPr>
              <w:rPr>
                <w:sz w:val="16"/>
                <w:szCs w:val="16"/>
              </w:rPr>
            </w:pPr>
            <w:r w:rsidRPr="003C5A62">
              <w:rPr>
                <w:sz w:val="16"/>
                <w:szCs w:val="16"/>
              </w:rPr>
              <w:t>Making friends/being a good friend.</w:t>
            </w:r>
          </w:p>
          <w:p w14:paraId="2BEF1A67" w14:textId="77777777" w:rsidR="00036A83" w:rsidRPr="003C5A62" w:rsidRDefault="00036A83" w:rsidP="00AE5B9F">
            <w:pPr>
              <w:rPr>
                <w:sz w:val="16"/>
                <w:szCs w:val="16"/>
              </w:rPr>
            </w:pPr>
            <w:r w:rsidRPr="003C5A62">
              <w:rPr>
                <w:sz w:val="16"/>
                <w:szCs w:val="16"/>
              </w:rPr>
              <w:t>Physical contact preferences.</w:t>
            </w:r>
          </w:p>
          <w:p w14:paraId="0ED4B6D7" w14:textId="77777777" w:rsidR="00036A83" w:rsidRPr="003C5A62" w:rsidRDefault="00036A83" w:rsidP="00AE5B9F">
            <w:pPr>
              <w:rPr>
                <w:sz w:val="16"/>
                <w:szCs w:val="16"/>
              </w:rPr>
            </w:pPr>
            <w:r w:rsidRPr="003C5A62">
              <w:rPr>
                <w:sz w:val="16"/>
                <w:szCs w:val="16"/>
              </w:rPr>
              <w:t>People who help us.</w:t>
            </w:r>
          </w:p>
          <w:p w14:paraId="11770C48" w14:textId="77777777" w:rsidR="00036A83" w:rsidRPr="003C5A62" w:rsidRDefault="00036A83" w:rsidP="00AE5B9F">
            <w:pPr>
              <w:rPr>
                <w:sz w:val="16"/>
                <w:szCs w:val="16"/>
              </w:rPr>
            </w:pPr>
            <w:r w:rsidRPr="003C5A62">
              <w:rPr>
                <w:sz w:val="16"/>
                <w:szCs w:val="16"/>
              </w:rPr>
              <w:t>Qualities as a friend and person: self-acknowledgment.</w:t>
            </w:r>
          </w:p>
          <w:p w14:paraId="1F1EE626" w14:textId="77777777" w:rsidR="00036A83" w:rsidRPr="003C5A62" w:rsidRDefault="00036A83" w:rsidP="00AE5B9F">
            <w:pPr>
              <w:rPr>
                <w:sz w:val="16"/>
                <w:szCs w:val="16"/>
              </w:rPr>
            </w:pPr>
            <w:r w:rsidRPr="003C5A62">
              <w:rPr>
                <w:sz w:val="16"/>
                <w:szCs w:val="16"/>
              </w:rPr>
              <w:t>Being a good friend to myself.</w:t>
            </w:r>
          </w:p>
          <w:p w14:paraId="7F6FF7EC" w14:textId="77777777" w:rsidR="00036A83" w:rsidRPr="003C5A62" w:rsidRDefault="00036A83" w:rsidP="00AE5B9F">
            <w:pPr>
              <w:rPr>
                <w:sz w:val="16"/>
                <w:szCs w:val="16"/>
              </w:rPr>
            </w:pPr>
            <w:r w:rsidRPr="003C5A62">
              <w:rPr>
                <w:sz w:val="16"/>
                <w:szCs w:val="16"/>
              </w:rPr>
              <w:t>Celebrating special relationships.</w:t>
            </w:r>
          </w:p>
        </w:tc>
        <w:tc>
          <w:tcPr>
            <w:tcW w:w="4747" w:type="dxa"/>
          </w:tcPr>
          <w:p w14:paraId="05871AD0" w14:textId="77777777" w:rsidR="00036A83" w:rsidRPr="003C5A62" w:rsidRDefault="00036A83" w:rsidP="00AE5B9F">
            <w:pPr>
              <w:rPr>
                <w:sz w:val="16"/>
                <w:szCs w:val="16"/>
              </w:rPr>
            </w:pPr>
            <w:r w:rsidRPr="003C5A62">
              <w:rPr>
                <w:sz w:val="16"/>
                <w:szCs w:val="16"/>
              </w:rPr>
              <w:t>Life cycles: animals and humans.</w:t>
            </w:r>
          </w:p>
          <w:p w14:paraId="2B1C5DA1" w14:textId="77777777" w:rsidR="00036A83" w:rsidRPr="003C5A62" w:rsidRDefault="00036A83" w:rsidP="00AE5B9F">
            <w:pPr>
              <w:rPr>
                <w:sz w:val="16"/>
                <w:szCs w:val="16"/>
              </w:rPr>
            </w:pPr>
            <w:r w:rsidRPr="003C5A62">
              <w:rPr>
                <w:sz w:val="16"/>
                <w:szCs w:val="16"/>
              </w:rPr>
              <w:t>Changing me.</w:t>
            </w:r>
          </w:p>
          <w:p w14:paraId="7A40A893" w14:textId="77777777" w:rsidR="00036A83" w:rsidRPr="003C5A62" w:rsidRDefault="00036A83" w:rsidP="00AE5B9F">
            <w:pPr>
              <w:rPr>
                <w:sz w:val="16"/>
                <w:szCs w:val="16"/>
              </w:rPr>
            </w:pPr>
            <w:r w:rsidRPr="003C5A62">
              <w:rPr>
                <w:sz w:val="16"/>
                <w:szCs w:val="16"/>
              </w:rPr>
              <w:t>Changes since being a baby.</w:t>
            </w:r>
          </w:p>
          <w:p w14:paraId="1D900D5C" w14:textId="77777777" w:rsidR="00036A83" w:rsidRPr="003C5A62" w:rsidRDefault="00036A83" w:rsidP="00AE5B9F">
            <w:pPr>
              <w:rPr>
                <w:sz w:val="16"/>
                <w:szCs w:val="16"/>
              </w:rPr>
            </w:pPr>
            <w:r w:rsidRPr="003C5A62">
              <w:rPr>
                <w:sz w:val="16"/>
                <w:szCs w:val="16"/>
              </w:rPr>
              <w:t>Difference between male and female bodies (correct terminology).</w:t>
            </w:r>
          </w:p>
          <w:p w14:paraId="3A5D42F0" w14:textId="77777777" w:rsidR="00036A83" w:rsidRPr="003C5A62" w:rsidRDefault="00036A83" w:rsidP="00AE5B9F">
            <w:pPr>
              <w:rPr>
                <w:sz w:val="16"/>
                <w:szCs w:val="16"/>
              </w:rPr>
            </w:pPr>
            <w:r w:rsidRPr="003C5A62">
              <w:rPr>
                <w:sz w:val="16"/>
                <w:szCs w:val="16"/>
              </w:rPr>
              <w:t>Coping with change.</w:t>
            </w:r>
          </w:p>
          <w:p w14:paraId="26DDB3BA" w14:textId="77777777" w:rsidR="00036A83" w:rsidRPr="003C5A62" w:rsidRDefault="00036A83" w:rsidP="00AE5B9F">
            <w:pPr>
              <w:rPr>
                <w:sz w:val="16"/>
                <w:szCs w:val="16"/>
              </w:rPr>
            </w:pPr>
            <w:r w:rsidRPr="003C5A62">
              <w:rPr>
                <w:sz w:val="16"/>
                <w:szCs w:val="16"/>
              </w:rPr>
              <w:t>Transition.</w:t>
            </w:r>
          </w:p>
          <w:p w14:paraId="2244A570" w14:textId="77777777" w:rsidR="00036A83" w:rsidRPr="003C5A62" w:rsidRDefault="00036A83" w:rsidP="00AE5B9F">
            <w:pPr>
              <w:rPr>
                <w:sz w:val="16"/>
                <w:szCs w:val="16"/>
              </w:rPr>
            </w:pPr>
          </w:p>
        </w:tc>
      </w:tr>
      <w:tr w:rsidR="00036A83" w14:paraId="0FC4924B" w14:textId="77777777" w:rsidTr="00036A83">
        <w:trPr>
          <w:trHeight w:val="1572"/>
        </w:trPr>
        <w:tc>
          <w:tcPr>
            <w:tcW w:w="918" w:type="dxa"/>
          </w:tcPr>
          <w:p w14:paraId="082F3BAE" w14:textId="77777777" w:rsidR="00036A83" w:rsidRPr="003C5A62" w:rsidRDefault="00036A83" w:rsidP="00AE5B9F">
            <w:pPr>
              <w:rPr>
                <w:sz w:val="16"/>
                <w:szCs w:val="16"/>
              </w:rPr>
            </w:pPr>
            <w:r w:rsidRPr="003C5A62">
              <w:rPr>
                <w:sz w:val="16"/>
                <w:szCs w:val="16"/>
              </w:rPr>
              <w:t>Year 2</w:t>
            </w:r>
          </w:p>
        </w:tc>
        <w:tc>
          <w:tcPr>
            <w:tcW w:w="3945" w:type="dxa"/>
          </w:tcPr>
          <w:p w14:paraId="17113CA8" w14:textId="77777777" w:rsidR="00036A83" w:rsidRPr="003C5A62" w:rsidRDefault="00036A83" w:rsidP="00AE5B9F">
            <w:pPr>
              <w:rPr>
                <w:sz w:val="16"/>
                <w:szCs w:val="16"/>
              </w:rPr>
            </w:pPr>
            <w:r w:rsidRPr="003C5A62">
              <w:rPr>
                <w:sz w:val="16"/>
                <w:szCs w:val="16"/>
              </w:rPr>
              <w:t>Different types of families.</w:t>
            </w:r>
          </w:p>
          <w:p w14:paraId="0B50C696" w14:textId="77777777" w:rsidR="00036A83" w:rsidRPr="003C5A62" w:rsidRDefault="00036A83" w:rsidP="00AE5B9F">
            <w:pPr>
              <w:rPr>
                <w:sz w:val="16"/>
                <w:szCs w:val="16"/>
              </w:rPr>
            </w:pPr>
            <w:r w:rsidRPr="003C5A62">
              <w:rPr>
                <w:sz w:val="16"/>
                <w:szCs w:val="16"/>
              </w:rPr>
              <w:t>Physical contact boundaries.</w:t>
            </w:r>
          </w:p>
          <w:p w14:paraId="34DF1BE5" w14:textId="77777777" w:rsidR="00036A83" w:rsidRPr="003C5A62" w:rsidRDefault="00036A83" w:rsidP="00AE5B9F">
            <w:pPr>
              <w:rPr>
                <w:sz w:val="16"/>
                <w:szCs w:val="16"/>
              </w:rPr>
            </w:pPr>
            <w:r w:rsidRPr="003C5A62">
              <w:rPr>
                <w:sz w:val="16"/>
                <w:szCs w:val="16"/>
              </w:rPr>
              <w:t>Friendship and conflict.</w:t>
            </w:r>
          </w:p>
          <w:p w14:paraId="6E3DEAE4" w14:textId="77777777" w:rsidR="00036A83" w:rsidRPr="003C5A62" w:rsidRDefault="00036A83" w:rsidP="00AE5B9F">
            <w:pPr>
              <w:rPr>
                <w:sz w:val="16"/>
                <w:szCs w:val="16"/>
              </w:rPr>
            </w:pPr>
            <w:r w:rsidRPr="003C5A62">
              <w:rPr>
                <w:sz w:val="16"/>
                <w:szCs w:val="16"/>
              </w:rPr>
              <w:t>Secrets.</w:t>
            </w:r>
          </w:p>
          <w:p w14:paraId="586930B3" w14:textId="77777777" w:rsidR="00036A83" w:rsidRPr="003C5A62" w:rsidRDefault="00036A83" w:rsidP="00AE5B9F">
            <w:pPr>
              <w:rPr>
                <w:sz w:val="16"/>
                <w:szCs w:val="16"/>
              </w:rPr>
            </w:pPr>
            <w:r w:rsidRPr="003C5A62">
              <w:rPr>
                <w:sz w:val="16"/>
                <w:szCs w:val="16"/>
              </w:rPr>
              <w:t>Trust and appreciation.</w:t>
            </w:r>
          </w:p>
          <w:p w14:paraId="567E373D" w14:textId="77777777" w:rsidR="00036A83" w:rsidRPr="003C5A62" w:rsidRDefault="00036A83" w:rsidP="00AE5B9F">
            <w:pPr>
              <w:rPr>
                <w:sz w:val="16"/>
                <w:szCs w:val="16"/>
              </w:rPr>
            </w:pPr>
            <w:r w:rsidRPr="003C5A62">
              <w:rPr>
                <w:sz w:val="16"/>
                <w:szCs w:val="16"/>
              </w:rPr>
              <w:t>Expressing appreciation for special relationships.</w:t>
            </w:r>
          </w:p>
        </w:tc>
        <w:tc>
          <w:tcPr>
            <w:tcW w:w="4747" w:type="dxa"/>
          </w:tcPr>
          <w:p w14:paraId="431A14CC" w14:textId="77777777" w:rsidR="00036A83" w:rsidRPr="003C5A62" w:rsidRDefault="00036A83" w:rsidP="00AE5B9F">
            <w:pPr>
              <w:rPr>
                <w:sz w:val="16"/>
                <w:szCs w:val="16"/>
              </w:rPr>
            </w:pPr>
            <w:r w:rsidRPr="003C5A62">
              <w:rPr>
                <w:sz w:val="16"/>
                <w:szCs w:val="16"/>
              </w:rPr>
              <w:t>Life cycles in nature.</w:t>
            </w:r>
          </w:p>
          <w:p w14:paraId="5A9CB6B1" w14:textId="77777777" w:rsidR="00036A83" w:rsidRPr="003C5A62" w:rsidRDefault="00036A83" w:rsidP="00AE5B9F">
            <w:pPr>
              <w:rPr>
                <w:sz w:val="16"/>
                <w:szCs w:val="16"/>
              </w:rPr>
            </w:pPr>
            <w:r w:rsidRPr="003C5A62">
              <w:rPr>
                <w:sz w:val="16"/>
                <w:szCs w:val="16"/>
              </w:rPr>
              <w:t>Growing from young to old.</w:t>
            </w:r>
          </w:p>
          <w:p w14:paraId="4919834F" w14:textId="77777777" w:rsidR="00036A83" w:rsidRPr="003C5A62" w:rsidRDefault="00036A83" w:rsidP="00AE5B9F">
            <w:pPr>
              <w:rPr>
                <w:sz w:val="16"/>
                <w:szCs w:val="16"/>
              </w:rPr>
            </w:pPr>
            <w:r w:rsidRPr="003C5A62">
              <w:rPr>
                <w:sz w:val="16"/>
                <w:szCs w:val="16"/>
              </w:rPr>
              <w:t>Increasing independence</w:t>
            </w:r>
          </w:p>
          <w:p w14:paraId="72CF53D3" w14:textId="77777777" w:rsidR="00036A83" w:rsidRPr="003C5A62" w:rsidRDefault="00036A83" w:rsidP="00AE5B9F">
            <w:pPr>
              <w:rPr>
                <w:sz w:val="16"/>
                <w:szCs w:val="16"/>
              </w:rPr>
            </w:pPr>
            <w:r w:rsidRPr="003C5A62">
              <w:rPr>
                <w:sz w:val="16"/>
                <w:szCs w:val="16"/>
              </w:rPr>
              <w:t>Difference between male and female bodies (correct terminology).</w:t>
            </w:r>
          </w:p>
          <w:p w14:paraId="16CFB599" w14:textId="77777777" w:rsidR="00036A83" w:rsidRPr="003C5A62" w:rsidRDefault="00036A83" w:rsidP="00AE5B9F">
            <w:pPr>
              <w:rPr>
                <w:sz w:val="16"/>
                <w:szCs w:val="16"/>
              </w:rPr>
            </w:pPr>
            <w:r w:rsidRPr="003C5A62">
              <w:rPr>
                <w:sz w:val="16"/>
                <w:szCs w:val="16"/>
              </w:rPr>
              <w:t>Assertiveness.</w:t>
            </w:r>
          </w:p>
          <w:p w14:paraId="39767072" w14:textId="77777777" w:rsidR="00036A83" w:rsidRPr="003C5A62" w:rsidRDefault="00036A83" w:rsidP="00AE5B9F">
            <w:pPr>
              <w:rPr>
                <w:sz w:val="16"/>
                <w:szCs w:val="16"/>
              </w:rPr>
            </w:pPr>
            <w:r w:rsidRPr="003C5A62">
              <w:rPr>
                <w:sz w:val="16"/>
                <w:szCs w:val="16"/>
              </w:rPr>
              <w:t>Preparing for transition.</w:t>
            </w:r>
          </w:p>
        </w:tc>
      </w:tr>
    </w:tbl>
    <w:p w14:paraId="032D08AA" w14:textId="77777777" w:rsidR="00653FCF" w:rsidRDefault="00653FCF">
      <w:pPr>
        <w:rPr>
          <w:rFonts w:ascii="Arial" w:eastAsia="Arial" w:hAnsi="Arial" w:cs="Arial"/>
          <w:b/>
        </w:rPr>
      </w:pPr>
    </w:p>
    <w:p w14:paraId="71B204D2" w14:textId="77777777" w:rsidR="00036A83" w:rsidRDefault="00036A83">
      <w:pPr>
        <w:rPr>
          <w:rFonts w:ascii="Arial" w:eastAsia="Arial" w:hAnsi="Arial" w:cs="Arial"/>
          <w:b/>
        </w:rPr>
      </w:pPr>
    </w:p>
    <w:p w14:paraId="556FECCB" w14:textId="77777777" w:rsidR="00036A83" w:rsidRDefault="00036A83">
      <w:pPr>
        <w:rPr>
          <w:rFonts w:ascii="Arial" w:eastAsia="Arial" w:hAnsi="Arial" w:cs="Arial"/>
          <w:b/>
        </w:rPr>
      </w:pPr>
    </w:p>
    <w:p w14:paraId="41DC05EE" w14:textId="77777777" w:rsidR="00404ED3" w:rsidRDefault="005D59AD">
      <w:pPr>
        <w:rPr>
          <w:rFonts w:ascii="Arial" w:eastAsia="Arial" w:hAnsi="Arial" w:cs="Arial"/>
          <w:b/>
        </w:rPr>
      </w:pPr>
      <w:r w:rsidRPr="00653FCF">
        <w:rPr>
          <w:rFonts w:ascii="Arial" w:eastAsia="Arial" w:hAnsi="Arial" w:cs="Arial"/>
          <w:b/>
        </w:rPr>
        <w:t>Key stage 2</w:t>
      </w:r>
    </w:p>
    <w:p w14:paraId="30DC61AA" w14:textId="77777777" w:rsidR="005642C0" w:rsidRDefault="00653FCF" w:rsidP="005642C0">
      <w:pPr>
        <w:rPr>
          <w:rFonts w:ascii="Arial" w:eastAsia="Arial" w:hAnsi="Arial" w:cs="Arial"/>
          <w:b/>
        </w:rPr>
      </w:pPr>
      <w:r>
        <w:rPr>
          <w:rFonts w:ascii="Arial" w:eastAsia="Arial" w:hAnsi="Arial" w:cs="Arial"/>
          <w:b/>
        </w:rPr>
        <w:t xml:space="preserve">                                              </w:t>
      </w:r>
      <w:r w:rsidR="00584A7D">
        <w:rPr>
          <w:rFonts w:ascii="Arial" w:eastAsia="Arial" w:hAnsi="Arial" w:cs="Arial"/>
          <w:b/>
        </w:rPr>
        <w:t xml:space="preserve">               </w:t>
      </w:r>
      <w:r>
        <w:rPr>
          <w:rFonts w:ascii="Arial" w:eastAsia="Arial" w:hAnsi="Arial" w:cs="Arial"/>
          <w:b/>
        </w:rPr>
        <w:t xml:space="preserve"> </w:t>
      </w:r>
    </w:p>
    <w:tbl>
      <w:tblPr>
        <w:tblStyle w:val="TableGrid"/>
        <w:tblW w:w="0" w:type="auto"/>
        <w:tblLook w:val="04A0" w:firstRow="1" w:lastRow="0" w:firstColumn="1" w:lastColumn="0" w:noHBand="0" w:noVBand="1"/>
      </w:tblPr>
      <w:tblGrid>
        <w:gridCol w:w="803"/>
        <w:gridCol w:w="5149"/>
        <w:gridCol w:w="4333"/>
      </w:tblGrid>
      <w:tr w:rsidR="005642C0" w14:paraId="7852BD71" w14:textId="77777777" w:rsidTr="005642C0">
        <w:trPr>
          <w:trHeight w:val="165"/>
        </w:trPr>
        <w:tc>
          <w:tcPr>
            <w:tcW w:w="803" w:type="dxa"/>
          </w:tcPr>
          <w:p w14:paraId="119B874F" w14:textId="77777777" w:rsidR="005642C0" w:rsidRPr="003C5A62" w:rsidRDefault="005642C0" w:rsidP="00AE5B9F">
            <w:pPr>
              <w:rPr>
                <w:rFonts w:ascii="Comic Sans MS" w:hAnsi="Comic Sans MS"/>
                <w:sz w:val="16"/>
                <w:szCs w:val="16"/>
              </w:rPr>
            </w:pPr>
          </w:p>
        </w:tc>
        <w:tc>
          <w:tcPr>
            <w:tcW w:w="5149" w:type="dxa"/>
          </w:tcPr>
          <w:p w14:paraId="16A29F4B" w14:textId="77777777" w:rsidR="005642C0" w:rsidRPr="003C5A62" w:rsidRDefault="005642C0" w:rsidP="00AE5B9F">
            <w:pPr>
              <w:jc w:val="center"/>
              <w:rPr>
                <w:sz w:val="16"/>
                <w:szCs w:val="16"/>
              </w:rPr>
            </w:pPr>
            <w:r w:rsidRPr="003C5A62">
              <w:rPr>
                <w:sz w:val="16"/>
                <w:szCs w:val="16"/>
              </w:rPr>
              <w:t>Relationships</w:t>
            </w:r>
          </w:p>
        </w:tc>
        <w:tc>
          <w:tcPr>
            <w:tcW w:w="4333" w:type="dxa"/>
          </w:tcPr>
          <w:p w14:paraId="77C5BF8F" w14:textId="77777777" w:rsidR="005642C0" w:rsidRPr="003C5A62" w:rsidRDefault="005642C0" w:rsidP="00AE5B9F">
            <w:pPr>
              <w:jc w:val="center"/>
              <w:rPr>
                <w:sz w:val="16"/>
                <w:szCs w:val="16"/>
              </w:rPr>
            </w:pPr>
            <w:r w:rsidRPr="003C5A62">
              <w:rPr>
                <w:sz w:val="16"/>
                <w:szCs w:val="16"/>
              </w:rPr>
              <w:t>Changing me</w:t>
            </w:r>
          </w:p>
        </w:tc>
      </w:tr>
      <w:tr w:rsidR="005642C0" w14:paraId="75F5F003" w14:textId="77777777" w:rsidTr="005642C0">
        <w:trPr>
          <w:trHeight w:val="994"/>
        </w:trPr>
        <w:tc>
          <w:tcPr>
            <w:tcW w:w="803" w:type="dxa"/>
          </w:tcPr>
          <w:p w14:paraId="193A98DB" w14:textId="77777777" w:rsidR="005642C0" w:rsidRPr="003C5A62" w:rsidRDefault="005642C0" w:rsidP="00AE5B9F">
            <w:pPr>
              <w:rPr>
                <w:sz w:val="16"/>
                <w:szCs w:val="16"/>
              </w:rPr>
            </w:pPr>
            <w:r>
              <w:rPr>
                <w:sz w:val="16"/>
                <w:szCs w:val="16"/>
              </w:rPr>
              <w:t>Year 3</w:t>
            </w:r>
          </w:p>
        </w:tc>
        <w:tc>
          <w:tcPr>
            <w:tcW w:w="5149" w:type="dxa"/>
          </w:tcPr>
          <w:p w14:paraId="7806C653" w14:textId="77777777" w:rsidR="005642C0" w:rsidRDefault="005642C0" w:rsidP="00AE5B9F">
            <w:pPr>
              <w:rPr>
                <w:sz w:val="16"/>
                <w:szCs w:val="16"/>
              </w:rPr>
            </w:pPr>
            <w:r>
              <w:rPr>
                <w:sz w:val="16"/>
                <w:szCs w:val="16"/>
              </w:rPr>
              <w:t>Family roles and responsibilities.</w:t>
            </w:r>
          </w:p>
          <w:p w14:paraId="36F343E8" w14:textId="77777777" w:rsidR="005642C0" w:rsidRDefault="005642C0" w:rsidP="00AE5B9F">
            <w:pPr>
              <w:rPr>
                <w:sz w:val="16"/>
                <w:szCs w:val="16"/>
              </w:rPr>
            </w:pPr>
            <w:r>
              <w:rPr>
                <w:sz w:val="16"/>
                <w:szCs w:val="16"/>
              </w:rPr>
              <w:t>Friendship and negotiation.</w:t>
            </w:r>
          </w:p>
          <w:p w14:paraId="2D80E889" w14:textId="77777777" w:rsidR="005642C0" w:rsidRDefault="005642C0" w:rsidP="00AE5B9F">
            <w:pPr>
              <w:rPr>
                <w:sz w:val="16"/>
                <w:szCs w:val="16"/>
              </w:rPr>
            </w:pPr>
            <w:r>
              <w:rPr>
                <w:sz w:val="16"/>
                <w:szCs w:val="16"/>
              </w:rPr>
              <w:t>Keeping safe online: who to go to for help.</w:t>
            </w:r>
          </w:p>
          <w:p w14:paraId="45658DA9" w14:textId="77777777" w:rsidR="005642C0" w:rsidRDefault="005642C0" w:rsidP="00AE5B9F">
            <w:pPr>
              <w:rPr>
                <w:sz w:val="16"/>
                <w:szCs w:val="16"/>
              </w:rPr>
            </w:pPr>
            <w:r>
              <w:rPr>
                <w:sz w:val="16"/>
                <w:szCs w:val="16"/>
              </w:rPr>
              <w:t>Being a global citizen.</w:t>
            </w:r>
          </w:p>
          <w:p w14:paraId="63F86795" w14:textId="77777777" w:rsidR="005642C0" w:rsidRDefault="005642C0" w:rsidP="00AE5B9F">
            <w:pPr>
              <w:rPr>
                <w:sz w:val="16"/>
                <w:szCs w:val="16"/>
              </w:rPr>
            </w:pPr>
            <w:r>
              <w:rPr>
                <w:sz w:val="16"/>
                <w:szCs w:val="16"/>
              </w:rPr>
              <w:t>Being aware of how my choices affect others.</w:t>
            </w:r>
          </w:p>
          <w:p w14:paraId="4BAA9B24" w14:textId="77777777" w:rsidR="005642C0" w:rsidRDefault="005642C0" w:rsidP="00AE5B9F">
            <w:pPr>
              <w:rPr>
                <w:sz w:val="16"/>
                <w:szCs w:val="16"/>
              </w:rPr>
            </w:pPr>
            <w:r>
              <w:rPr>
                <w:sz w:val="16"/>
                <w:szCs w:val="16"/>
              </w:rPr>
              <w:t>Awareness of how different children have different lives.</w:t>
            </w:r>
          </w:p>
          <w:p w14:paraId="6B0E9003" w14:textId="77777777" w:rsidR="005642C0" w:rsidRPr="003C5A62" w:rsidRDefault="005642C0" w:rsidP="00AE5B9F">
            <w:pPr>
              <w:rPr>
                <w:sz w:val="16"/>
                <w:szCs w:val="16"/>
              </w:rPr>
            </w:pPr>
            <w:r>
              <w:rPr>
                <w:sz w:val="16"/>
                <w:szCs w:val="16"/>
              </w:rPr>
              <w:t>Expressing appreciation for family and friends.</w:t>
            </w:r>
          </w:p>
        </w:tc>
        <w:tc>
          <w:tcPr>
            <w:tcW w:w="4333" w:type="dxa"/>
          </w:tcPr>
          <w:p w14:paraId="28B7BE6C" w14:textId="77777777" w:rsidR="005642C0" w:rsidRDefault="005642C0" w:rsidP="00AE5B9F">
            <w:pPr>
              <w:rPr>
                <w:sz w:val="16"/>
                <w:szCs w:val="16"/>
              </w:rPr>
            </w:pPr>
            <w:r>
              <w:rPr>
                <w:sz w:val="16"/>
                <w:szCs w:val="16"/>
              </w:rPr>
              <w:t>How babies grow.</w:t>
            </w:r>
          </w:p>
          <w:p w14:paraId="2C110E7A" w14:textId="77777777" w:rsidR="005642C0" w:rsidRDefault="005642C0" w:rsidP="00AE5B9F">
            <w:pPr>
              <w:rPr>
                <w:sz w:val="16"/>
                <w:szCs w:val="16"/>
              </w:rPr>
            </w:pPr>
            <w:r>
              <w:rPr>
                <w:sz w:val="16"/>
                <w:szCs w:val="16"/>
              </w:rPr>
              <w:t>Understanding a baby’s needs.</w:t>
            </w:r>
          </w:p>
          <w:p w14:paraId="25651E9C" w14:textId="77777777" w:rsidR="005642C0" w:rsidRDefault="005642C0" w:rsidP="00AE5B9F">
            <w:pPr>
              <w:rPr>
                <w:sz w:val="16"/>
                <w:szCs w:val="16"/>
              </w:rPr>
            </w:pPr>
            <w:r>
              <w:rPr>
                <w:sz w:val="16"/>
                <w:szCs w:val="16"/>
              </w:rPr>
              <w:t>Outside body changes.</w:t>
            </w:r>
          </w:p>
          <w:p w14:paraId="33541AAB" w14:textId="77777777" w:rsidR="005642C0" w:rsidRDefault="005642C0" w:rsidP="00AE5B9F">
            <w:pPr>
              <w:rPr>
                <w:sz w:val="16"/>
                <w:szCs w:val="16"/>
              </w:rPr>
            </w:pPr>
            <w:r>
              <w:rPr>
                <w:sz w:val="16"/>
                <w:szCs w:val="16"/>
              </w:rPr>
              <w:t>Inside body changes.</w:t>
            </w:r>
          </w:p>
          <w:p w14:paraId="3C8FDD5A" w14:textId="77777777" w:rsidR="005642C0" w:rsidRDefault="005642C0" w:rsidP="00AE5B9F">
            <w:pPr>
              <w:rPr>
                <w:sz w:val="16"/>
                <w:szCs w:val="16"/>
              </w:rPr>
            </w:pPr>
            <w:r>
              <w:rPr>
                <w:sz w:val="16"/>
                <w:szCs w:val="16"/>
              </w:rPr>
              <w:t>Family stereotypes.</w:t>
            </w:r>
          </w:p>
          <w:p w14:paraId="762B8741" w14:textId="77777777" w:rsidR="005642C0" w:rsidRDefault="005642C0" w:rsidP="00AE5B9F">
            <w:pPr>
              <w:rPr>
                <w:sz w:val="16"/>
                <w:szCs w:val="16"/>
              </w:rPr>
            </w:pPr>
            <w:r>
              <w:rPr>
                <w:sz w:val="16"/>
                <w:szCs w:val="16"/>
              </w:rPr>
              <w:t>Challenging my ideas.</w:t>
            </w:r>
          </w:p>
          <w:p w14:paraId="7EF0C657" w14:textId="77777777" w:rsidR="005642C0" w:rsidRPr="003C5A62" w:rsidRDefault="005642C0" w:rsidP="00AE5B9F">
            <w:pPr>
              <w:rPr>
                <w:sz w:val="16"/>
                <w:szCs w:val="16"/>
              </w:rPr>
            </w:pPr>
            <w:r>
              <w:rPr>
                <w:sz w:val="16"/>
                <w:szCs w:val="16"/>
              </w:rPr>
              <w:t>Preparation for transition.</w:t>
            </w:r>
          </w:p>
        </w:tc>
      </w:tr>
      <w:tr w:rsidR="005642C0" w14:paraId="6E77ABD4" w14:textId="77777777" w:rsidTr="005642C0">
        <w:trPr>
          <w:trHeight w:val="1325"/>
        </w:trPr>
        <w:tc>
          <w:tcPr>
            <w:tcW w:w="803" w:type="dxa"/>
          </w:tcPr>
          <w:p w14:paraId="77059F65" w14:textId="77777777" w:rsidR="005642C0" w:rsidRPr="003C5A62" w:rsidRDefault="005642C0" w:rsidP="00AE5B9F">
            <w:pPr>
              <w:rPr>
                <w:sz w:val="16"/>
                <w:szCs w:val="16"/>
              </w:rPr>
            </w:pPr>
            <w:r>
              <w:rPr>
                <w:sz w:val="16"/>
                <w:szCs w:val="16"/>
              </w:rPr>
              <w:t>Year 4</w:t>
            </w:r>
          </w:p>
        </w:tc>
        <w:tc>
          <w:tcPr>
            <w:tcW w:w="5149" w:type="dxa"/>
          </w:tcPr>
          <w:p w14:paraId="2DC0CCB8" w14:textId="77777777" w:rsidR="005642C0" w:rsidRDefault="005642C0" w:rsidP="00AE5B9F">
            <w:pPr>
              <w:rPr>
                <w:sz w:val="16"/>
                <w:szCs w:val="16"/>
              </w:rPr>
            </w:pPr>
            <w:r>
              <w:rPr>
                <w:sz w:val="16"/>
                <w:szCs w:val="16"/>
              </w:rPr>
              <w:t>Jealousy.</w:t>
            </w:r>
          </w:p>
          <w:p w14:paraId="587A7F64" w14:textId="77777777" w:rsidR="005642C0" w:rsidRDefault="005642C0" w:rsidP="00AE5B9F">
            <w:pPr>
              <w:rPr>
                <w:sz w:val="16"/>
                <w:szCs w:val="16"/>
              </w:rPr>
            </w:pPr>
            <w:r>
              <w:rPr>
                <w:sz w:val="16"/>
                <w:szCs w:val="16"/>
              </w:rPr>
              <w:t>Love and loss.</w:t>
            </w:r>
          </w:p>
          <w:p w14:paraId="6E760348" w14:textId="77777777" w:rsidR="005642C0" w:rsidRDefault="005642C0" w:rsidP="00AE5B9F">
            <w:pPr>
              <w:rPr>
                <w:sz w:val="16"/>
                <w:szCs w:val="16"/>
              </w:rPr>
            </w:pPr>
            <w:r>
              <w:rPr>
                <w:sz w:val="16"/>
                <w:szCs w:val="16"/>
              </w:rPr>
              <w:t>Memories of loved ones.</w:t>
            </w:r>
          </w:p>
          <w:p w14:paraId="4068C6D6" w14:textId="77777777" w:rsidR="005642C0" w:rsidRDefault="005642C0" w:rsidP="00AE5B9F">
            <w:pPr>
              <w:rPr>
                <w:sz w:val="16"/>
                <w:szCs w:val="16"/>
              </w:rPr>
            </w:pPr>
            <w:r>
              <w:rPr>
                <w:sz w:val="16"/>
                <w:szCs w:val="16"/>
              </w:rPr>
              <w:t>Getting on and falling out.</w:t>
            </w:r>
          </w:p>
          <w:p w14:paraId="0EA0C5F4" w14:textId="77777777" w:rsidR="005642C0" w:rsidRDefault="005642C0" w:rsidP="00AE5B9F">
            <w:pPr>
              <w:rPr>
                <w:sz w:val="16"/>
                <w:szCs w:val="16"/>
              </w:rPr>
            </w:pPr>
            <w:r>
              <w:rPr>
                <w:sz w:val="16"/>
                <w:szCs w:val="16"/>
              </w:rPr>
              <w:t>Girlfriends and boyfriends.</w:t>
            </w:r>
          </w:p>
          <w:p w14:paraId="48D6DCAF" w14:textId="77777777" w:rsidR="005642C0" w:rsidRPr="003C5A62" w:rsidRDefault="005642C0" w:rsidP="00AE5B9F">
            <w:pPr>
              <w:rPr>
                <w:sz w:val="16"/>
                <w:szCs w:val="16"/>
              </w:rPr>
            </w:pPr>
            <w:r>
              <w:rPr>
                <w:sz w:val="16"/>
                <w:szCs w:val="16"/>
              </w:rPr>
              <w:t>Showing appreciation to people and animals.</w:t>
            </w:r>
          </w:p>
        </w:tc>
        <w:tc>
          <w:tcPr>
            <w:tcW w:w="4333" w:type="dxa"/>
          </w:tcPr>
          <w:p w14:paraId="75DD0481" w14:textId="77777777" w:rsidR="005642C0" w:rsidRDefault="005642C0" w:rsidP="00AE5B9F">
            <w:pPr>
              <w:rPr>
                <w:sz w:val="16"/>
                <w:szCs w:val="16"/>
              </w:rPr>
            </w:pPr>
            <w:r>
              <w:rPr>
                <w:sz w:val="16"/>
                <w:szCs w:val="16"/>
              </w:rPr>
              <w:t>Being unique.</w:t>
            </w:r>
          </w:p>
          <w:p w14:paraId="3B02CE63" w14:textId="77777777" w:rsidR="005642C0" w:rsidRDefault="005642C0" w:rsidP="00AE5B9F">
            <w:pPr>
              <w:rPr>
                <w:sz w:val="16"/>
                <w:szCs w:val="16"/>
              </w:rPr>
            </w:pPr>
            <w:r>
              <w:rPr>
                <w:sz w:val="16"/>
                <w:szCs w:val="16"/>
              </w:rPr>
              <w:t>Having a baby.</w:t>
            </w:r>
          </w:p>
          <w:p w14:paraId="75B479D0" w14:textId="77777777" w:rsidR="005642C0" w:rsidRDefault="005642C0" w:rsidP="00AE5B9F">
            <w:pPr>
              <w:rPr>
                <w:sz w:val="16"/>
                <w:szCs w:val="16"/>
              </w:rPr>
            </w:pPr>
            <w:r>
              <w:rPr>
                <w:sz w:val="16"/>
                <w:szCs w:val="16"/>
              </w:rPr>
              <w:t>Girls and puberty.</w:t>
            </w:r>
          </w:p>
          <w:p w14:paraId="27B21634" w14:textId="77777777" w:rsidR="005642C0" w:rsidRDefault="005642C0" w:rsidP="00AE5B9F">
            <w:pPr>
              <w:rPr>
                <w:sz w:val="16"/>
                <w:szCs w:val="16"/>
              </w:rPr>
            </w:pPr>
            <w:r>
              <w:rPr>
                <w:sz w:val="16"/>
                <w:szCs w:val="16"/>
              </w:rPr>
              <w:t>Confidence in change.</w:t>
            </w:r>
          </w:p>
          <w:p w14:paraId="760A8342" w14:textId="77777777" w:rsidR="005642C0" w:rsidRDefault="005642C0" w:rsidP="00AE5B9F">
            <w:pPr>
              <w:rPr>
                <w:sz w:val="16"/>
                <w:szCs w:val="16"/>
              </w:rPr>
            </w:pPr>
            <w:r>
              <w:rPr>
                <w:sz w:val="16"/>
                <w:szCs w:val="16"/>
              </w:rPr>
              <w:t>Accepting change.</w:t>
            </w:r>
          </w:p>
          <w:p w14:paraId="0C5A67ED" w14:textId="77777777" w:rsidR="005642C0" w:rsidRDefault="005642C0" w:rsidP="00AE5B9F">
            <w:pPr>
              <w:rPr>
                <w:sz w:val="16"/>
                <w:szCs w:val="16"/>
              </w:rPr>
            </w:pPr>
            <w:r>
              <w:rPr>
                <w:sz w:val="16"/>
                <w:szCs w:val="16"/>
              </w:rPr>
              <w:t>Preparing for transition.</w:t>
            </w:r>
          </w:p>
          <w:p w14:paraId="0351A6C6" w14:textId="77777777" w:rsidR="005642C0" w:rsidRPr="003C5A62" w:rsidRDefault="005642C0" w:rsidP="00AE5B9F">
            <w:pPr>
              <w:rPr>
                <w:sz w:val="16"/>
                <w:szCs w:val="16"/>
              </w:rPr>
            </w:pPr>
            <w:r>
              <w:rPr>
                <w:sz w:val="16"/>
                <w:szCs w:val="16"/>
              </w:rPr>
              <w:t>Environmental changes.</w:t>
            </w:r>
          </w:p>
        </w:tc>
      </w:tr>
      <w:tr w:rsidR="005642C0" w14:paraId="1818AB0C" w14:textId="77777777" w:rsidTr="005642C0">
        <w:trPr>
          <w:trHeight w:val="1319"/>
        </w:trPr>
        <w:tc>
          <w:tcPr>
            <w:tcW w:w="803" w:type="dxa"/>
          </w:tcPr>
          <w:p w14:paraId="0007E32D" w14:textId="77777777" w:rsidR="005642C0" w:rsidRPr="003C5A62" w:rsidRDefault="005642C0" w:rsidP="00AE5B9F">
            <w:pPr>
              <w:rPr>
                <w:sz w:val="16"/>
                <w:szCs w:val="16"/>
              </w:rPr>
            </w:pPr>
            <w:r>
              <w:rPr>
                <w:sz w:val="16"/>
                <w:szCs w:val="16"/>
              </w:rPr>
              <w:t>Year 5</w:t>
            </w:r>
          </w:p>
        </w:tc>
        <w:tc>
          <w:tcPr>
            <w:tcW w:w="5149" w:type="dxa"/>
          </w:tcPr>
          <w:p w14:paraId="49A2E2D4" w14:textId="77777777" w:rsidR="005642C0" w:rsidRDefault="005642C0" w:rsidP="00AE5B9F">
            <w:pPr>
              <w:rPr>
                <w:sz w:val="16"/>
                <w:szCs w:val="16"/>
              </w:rPr>
            </w:pPr>
            <w:r>
              <w:rPr>
                <w:sz w:val="16"/>
                <w:szCs w:val="16"/>
              </w:rPr>
              <w:t>Self-recognition and self-worth.</w:t>
            </w:r>
          </w:p>
          <w:p w14:paraId="08E4C2AD" w14:textId="77777777" w:rsidR="005642C0" w:rsidRDefault="005642C0" w:rsidP="00AE5B9F">
            <w:pPr>
              <w:rPr>
                <w:sz w:val="16"/>
                <w:szCs w:val="16"/>
              </w:rPr>
            </w:pPr>
            <w:r>
              <w:rPr>
                <w:sz w:val="16"/>
                <w:szCs w:val="16"/>
              </w:rPr>
              <w:t>Building self-esteem.</w:t>
            </w:r>
          </w:p>
          <w:p w14:paraId="4B0D17ED" w14:textId="77777777" w:rsidR="005642C0" w:rsidRDefault="005642C0" w:rsidP="00AE5B9F">
            <w:pPr>
              <w:rPr>
                <w:sz w:val="16"/>
                <w:szCs w:val="16"/>
              </w:rPr>
            </w:pPr>
            <w:r>
              <w:rPr>
                <w:sz w:val="16"/>
                <w:szCs w:val="16"/>
              </w:rPr>
              <w:t>Safer on-line communities.</w:t>
            </w:r>
          </w:p>
          <w:p w14:paraId="505BB7F6" w14:textId="77777777" w:rsidR="005642C0" w:rsidRDefault="005642C0" w:rsidP="00AE5B9F">
            <w:pPr>
              <w:rPr>
                <w:sz w:val="16"/>
                <w:szCs w:val="16"/>
              </w:rPr>
            </w:pPr>
            <w:r>
              <w:rPr>
                <w:sz w:val="16"/>
                <w:szCs w:val="16"/>
              </w:rPr>
              <w:t>Right and responsibilities on-line.</w:t>
            </w:r>
          </w:p>
          <w:p w14:paraId="69AD428A" w14:textId="77777777" w:rsidR="005642C0" w:rsidRDefault="005642C0" w:rsidP="00AE5B9F">
            <w:pPr>
              <w:rPr>
                <w:sz w:val="16"/>
                <w:szCs w:val="16"/>
              </w:rPr>
            </w:pPr>
            <w:r>
              <w:rPr>
                <w:sz w:val="16"/>
                <w:szCs w:val="16"/>
              </w:rPr>
              <w:t>Online gaming and gambling.</w:t>
            </w:r>
          </w:p>
          <w:p w14:paraId="36DE90BC" w14:textId="77777777" w:rsidR="005642C0" w:rsidRDefault="005642C0" w:rsidP="00AE5B9F">
            <w:pPr>
              <w:rPr>
                <w:sz w:val="16"/>
                <w:szCs w:val="16"/>
              </w:rPr>
            </w:pPr>
            <w:r>
              <w:rPr>
                <w:sz w:val="16"/>
                <w:szCs w:val="16"/>
              </w:rPr>
              <w:t>Reducing screen time.</w:t>
            </w:r>
          </w:p>
          <w:p w14:paraId="136345A8" w14:textId="77777777" w:rsidR="005642C0" w:rsidRDefault="005642C0" w:rsidP="00AE5B9F">
            <w:pPr>
              <w:rPr>
                <w:sz w:val="16"/>
                <w:szCs w:val="16"/>
              </w:rPr>
            </w:pPr>
            <w:r>
              <w:rPr>
                <w:sz w:val="16"/>
                <w:szCs w:val="16"/>
              </w:rPr>
              <w:t>Dangers of online grooming.</w:t>
            </w:r>
          </w:p>
          <w:p w14:paraId="6273EAD6" w14:textId="77777777" w:rsidR="005642C0" w:rsidRPr="003C5A62" w:rsidRDefault="005642C0" w:rsidP="00AE5B9F">
            <w:pPr>
              <w:rPr>
                <w:sz w:val="16"/>
                <w:szCs w:val="16"/>
              </w:rPr>
            </w:pPr>
            <w:r>
              <w:rPr>
                <w:sz w:val="16"/>
                <w:szCs w:val="16"/>
              </w:rPr>
              <w:t>SMART internet safety rules.</w:t>
            </w:r>
          </w:p>
        </w:tc>
        <w:tc>
          <w:tcPr>
            <w:tcW w:w="4333" w:type="dxa"/>
          </w:tcPr>
          <w:p w14:paraId="14050569" w14:textId="77777777" w:rsidR="005642C0" w:rsidRDefault="005642C0" w:rsidP="00AE5B9F">
            <w:pPr>
              <w:rPr>
                <w:sz w:val="16"/>
                <w:szCs w:val="16"/>
              </w:rPr>
            </w:pPr>
            <w:r>
              <w:rPr>
                <w:sz w:val="16"/>
                <w:szCs w:val="16"/>
              </w:rPr>
              <w:t>Self and body image.</w:t>
            </w:r>
          </w:p>
          <w:p w14:paraId="1FAD55AD" w14:textId="77777777" w:rsidR="005642C0" w:rsidRDefault="005642C0" w:rsidP="00AE5B9F">
            <w:pPr>
              <w:rPr>
                <w:sz w:val="16"/>
                <w:szCs w:val="16"/>
              </w:rPr>
            </w:pPr>
            <w:r>
              <w:rPr>
                <w:sz w:val="16"/>
                <w:szCs w:val="16"/>
              </w:rPr>
              <w:t>Influence of online and media on body image.</w:t>
            </w:r>
          </w:p>
          <w:p w14:paraId="57BCA118" w14:textId="77777777" w:rsidR="005642C0" w:rsidRDefault="005642C0" w:rsidP="00AE5B9F">
            <w:pPr>
              <w:rPr>
                <w:sz w:val="16"/>
                <w:szCs w:val="16"/>
              </w:rPr>
            </w:pPr>
            <w:r>
              <w:rPr>
                <w:sz w:val="16"/>
                <w:szCs w:val="16"/>
              </w:rPr>
              <w:t>Puberty for girls.</w:t>
            </w:r>
          </w:p>
          <w:p w14:paraId="7A7CE7FD" w14:textId="77777777" w:rsidR="005642C0" w:rsidRDefault="005642C0" w:rsidP="00AE5B9F">
            <w:pPr>
              <w:rPr>
                <w:sz w:val="16"/>
                <w:szCs w:val="16"/>
              </w:rPr>
            </w:pPr>
            <w:r>
              <w:rPr>
                <w:sz w:val="16"/>
                <w:szCs w:val="16"/>
              </w:rPr>
              <w:t>Puberty for boys.</w:t>
            </w:r>
          </w:p>
          <w:p w14:paraId="24DCBFAF" w14:textId="77777777" w:rsidR="005642C0" w:rsidRDefault="005642C0" w:rsidP="00AE5B9F">
            <w:pPr>
              <w:rPr>
                <w:sz w:val="16"/>
                <w:szCs w:val="16"/>
              </w:rPr>
            </w:pPr>
            <w:r>
              <w:rPr>
                <w:sz w:val="16"/>
                <w:szCs w:val="16"/>
              </w:rPr>
              <w:t>Conception (including IVF).</w:t>
            </w:r>
          </w:p>
          <w:p w14:paraId="43B27045" w14:textId="77777777" w:rsidR="005642C0" w:rsidRDefault="005642C0" w:rsidP="00AE5B9F">
            <w:pPr>
              <w:rPr>
                <w:sz w:val="16"/>
                <w:szCs w:val="16"/>
              </w:rPr>
            </w:pPr>
            <w:r>
              <w:rPr>
                <w:sz w:val="16"/>
                <w:szCs w:val="16"/>
              </w:rPr>
              <w:t>Growing responsibly.</w:t>
            </w:r>
          </w:p>
          <w:p w14:paraId="2F89DCC9" w14:textId="77777777" w:rsidR="005642C0" w:rsidRDefault="005642C0" w:rsidP="00AE5B9F">
            <w:pPr>
              <w:rPr>
                <w:sz w:val="16"/>
                <w:szCs w:val="16"/>
              </w:rPr>
            </w:pPr>
            <w:r>
              <w:rPr>
                <w:sz w:val="16"/>
                <w:szCs w:val="16"/>
              </w:rPr>
              <w:t>Coping with change.</w:t>
            </w:r>
          </w:p>
          <w:p w14:paraId="56E7DD11" w14:textId="77777777" w:rsidR="005642C0" w:rsidRPr="003C5A62" w:rsidRDefault="005642C0" w:rsidP="00AE5B9F">
            <w:pPr>
              <w:rPr>
                <w:sz w:val="16"/>
                <w:szCs w:val="16"/>
              </w:rPr>
            </w:pPr>
            <w:r>
              <w:rPr>
                <w:sz w:val="16"/>
                <w:szCs w:val="16"/>
              </w:rPr>
              <w:t>Preparing for transition.</w:t>
            </w:r>
          </w:p>
        </w:tc>
      </w:tr>
      <w:tr w:rsidR="005642C0" w14:paraId="0CB5BF31" w14:textId="77777777" w:rsidTr="005642C0">
        <w:trPr>
          <w:trHeight w:val="1319"/>
        </w:trPr>
        <w:tc>
          <w:tcPr>
            <w:tcW w:w="803" w:type="dxa"/>
          </w:tcPr>
          <w:p w14:paraId="0566A4FC" w14:textId="77777777" w:rsidR="005642C0" w:rsidRDefault="005642C0" w:rsidP="00AE5B9F">
            <w:pPr>
              <w:rPr>
                <w:sz w:val="16"/>
                <w:szCs w:val="16"/>
              </w:rPr>
            </w:pPr>
            <w:r>
              <w:rPr>
                <w:sz w:val="16"/>
                <w:szCs w:val="16"/>
              </w:rPr>
              <w:t>Year 6</w:t>
            </w:r>
          </w:p>
        </w:tc>
        <w:tc>
          <w:tcPr>
            <w:tcW w:w="5149" w:type="dxa"/>
          </w:tcPr>
          <w:p w14:paraId="4DD3FECF" w14:textId="77777777" w:rsidR="005642C0" w:rsidRDefault="005642C0" w:rsidP="00AE5B9F">
            <w:pPr>
              <w:rPr>
                <w:sz w:val="16"/>
                <w:szCs w:val="16"/>
              </w:rPr>
            </w:pPr>
            <w:r>
              <w:rPr>
                <w:sz w:val="16"/>
                <w:szCs w:val="16"/>
              </w:rPr>
              <w:t>Mental health.</w:t>
            </w:r>
          </w:p>
          <w:p w14:paraId="58E32BEE" w14:textId="77777777" w:rsidR="005642C0" w:rsidRDefault="005642C0" w:rsidP="00AE5B9F">
            <w:pPr>
              <w:rPr>
                <w:sz w:val="16"/>
                <w:szCs w:val="16"/>
              </w:rPr>
            </w:pPr>
            <w:r>
              <w:rPr>
                <w:sz w:val="16"/>
                <w:szCs w:val="16"/>
              </w:rPr>
              <w:t xml:space="preserve">Identifying mental health worries and sources of support. </w:t>
            </w:r>
          </w:p>
          <w:p w14:paraId="1E193669" w14:textId="77777777" w:rsidR="005642C0" w:rsidRDefault="005642C0" w:rsidP="00AE5B9F">
            <w:pPr>
              <w:rPr>
                <w:sz w:val="16"/>
                <w:szCs w:val="16"/>
              </w:rPr>
            </w:pPr>
            <w:r>
              <w:rPr>
                <w:sz w:val="16"/>
                <w:szCs w:val="16"/>
              </w:rPr>
              <w:t>Love and loss.</w:t>
            </w:r>
          </w:p>
          <w:p w14:paraId="484911AB" w14:textId="77777777" w:rsidR="005642C0" w:rsidRDefault="005642C0" w:rsidP="00AE5B9F">
            <w:pPr>
              <w:rPr>
                <w:sz w:val="16"/>
                <w:szCs w:val="16"/>
              </w:rPr>
            </w:pPr>
            <w:r>
              <w:rPr>
                <w:sz w:val="16"/>
                <w:szCs w:val="16"/>
              </w:rPr>
              <w:t>Managing feelings.</w:t>
            </w:r>
          </w:p>
          <w:p w14:paraId="36379773" w14:textId="77777777" w:rsidR="005642C0" w:rsidRDefault="005642C0" w:rsidP="00AE5B9F">
            <w:pPr>
              <w:rPr>
                <w:sz w:val="16"/>
                <w:szCs w:val="16"/>
              </w:rPr>
            </w:pPr>
            <w:r>
              <w:rPr>
                <w:sz w:val="16"/>
                <w:szCs w:val="16"/>
              </w:rPr>
              <w:t>Power and control.</w:t>
            </w:r>
          </w:p>
          <w:p w14:paraId="0DB9F7D0" w14:textId="77777777" w:rsidR="005642C0" w:rsidRDefault="005642C0" w:rsidP="00AE5B9F">
            <w:pPr>
              <w:rPr>
                <w:sz w:val="16"/>
                <w:szCs w:val="16"/>
              </w:rPr>
            </w:pPr>
            <w:r>
              <w:rPr>
                <w:sz w:val="16"/>
                <w:szCs w:val="16"/>
              </w:rPr>
              <w:t>Assertiveness.</w:t>
            </w:r>
          </w:p>
          <w:p w14:paraId="3264A2A8" w14:textId="77777777" w:rsidR="005642C0" w:rsidRDefault="005642C0" w:rsidP="00AE5B9F">
            <w:pPr>
              <w:rPr>
                <w:sz w:val="16"/>
                <w:szCs w:val="16"/>
              </w:rPr>
            </w:pPr>
            <w:r>
              <w:rPr>
                <w:sz w:val="16"/>
                <w:szCs w:val="16"/>
              </w:rPr>
              <w:t>Technology safety.</w:t>
            </w:r>
          </w:p>
          <w:p w14:paraId="59C0D46E" w14:textId="77777777" w:rsidR="005642C0" w:rsidRPr="003C5A62" w:rsidRDefault="005642C0" w:rsidP="00AE5B9F">
            <w:pPr>
              <w:rPr>
                <w:sz w:val="16"/>
                <w:szCs w:val="16"/>
              </w:rPr>
            </w:pPr>
            <w:r>
              <w:rPr>
                <w:sz w:val="16"/>
                <w:szCs w:val="16"/>
              </w:rPr>
              <w:t>Take responsibility with technology use.</w:t>
            </w:r>
          </w:p>
        </w:tc>
        <w:tc>
          <w:tcPr>
            <w:tcW w:w="4333" w:type="dxa"/>
          </w:tcPr>
          <w:p w14:paraId="55A27227" w14:textId="77777777" w:rsidR="005642C0" w:rsidRDefault="005642C0" w:rsidP="00AE5B9F">
            <w:pPr>
              <w:rPr>
                <w:sz w:val="16"/>
                <w:szCs w:val="16"/>
              </w:rPr>
            </w:pPr>
            <w:r>
              <w:rPr>
                <w:sz w:val="16"/>
                <w:szCs w:val="16"/>
              </w:rPr>
              <w:t>Self-image.</w:t>
            </w:r>
          </w:p>
          <w:p w14:paraId="5402151D" w14:textId="77777777" w:rsidR="005642C0" w:rsidRDefault="005642C0" w:rsidP="00AE5B9F">
            <w:pPr>
              <w:rPr>
                <w:sz w:val="16"/>
                <w:szCs w:val="16"/>
              </w:rPr>
            </w:pPr>
            <w:r>
              <w:rPr>
                <w:sz w:val="16"/>
                <w:szCs w:val="16"/>
              </w:rPr>
              <w:t>Body image.</w:t>
            </w:r>
          </w:p>
          <w:p w14:paraId="6EF0D64B" w14:textId="77777777" w:rsidR="005642C0" w:rsidRDefault="005642C0" w:rsidP="00AE5B9F">
            <w:pPr>
              <w:rPr>
                <w:sz w:val="16"/>
                <w:szCs w:val="16"/>
              </w:rPr>
            </w:pPr>
            <w:r>
              <w:rPr>
                <w:sz w:val="16"/>
                <w:szCs w:val="16"/>
              </w:rPr>
              <w:t>Puberty and feelings.</w:t>
            </w:r>
          </w:p>
          <w:p w14:paraId="2859F681" w14:textId="77777777" w:rsidR="005642C0" w:rsidRDefault="005642C0" w:rsidP="00AE5B9F">
            <w:pPr>
              <w:rPr>
                <w:sz w:val="16"/>
                <w:szCs w:val="16"/>
              </w:rPr>
            </w:pPr>
            <w:r>
              <w:rPr>
                <w:sz w:val="16"/>
                <w:szCs w:val="16"/>
              </w:rPr>
              <w:t>Conception to birth.</w:t>
            </w:r>
          </w:p>
          <w:p w14:paraId="1E528510" w14:textId="77777777" w:rsidR="005642C0" w:rsidRDefault="005642C0" w:rsidP="00AE5B9F">
            <w:pPr>
              <w:rPr>
                <w:sz w:val="16"/>
                <w:szCs w:val="16"/>
              </w:rPr>
            </w:pPr>
            <w:r>
              <w:rPr>
                <w:sz w:val="16"/>
                <w:szCs w:val="16"/>
              </w:rPr>
              <w:t>Reflections about change.</w:t>
            </w:r>
          </w:p>
          <w:p w14:paraId="5EC77441" w14:textId="77777777" w:rsidR="005642C0" w:rsidRDefault="005642C0" w:rsidP="00AE5B9F">
            <w:pPr>
              <w:rPr>
                <w:sz w:val="16"/>
                <w:szCs w:val="16"/>
              </w:rPr>
            </w:pPr>
            <w:r>
              <w:rPr>
                <w:sz w:val="16"/>
                <w:szCs w:val="16"/>
              </w:rPr>
              <w:t>Physical attraction.</w:t>
            </w:r>
          </w:p>
          <w:p w14:paraId="24C3B95B" w14:textId="77777777" w:rsidR="005642C0" w:rsidRDefault="005642C0" w:rsidP="00AE5B9F">
            <w:pPr>
              <w:rPr>
                <w:sz w:val="16"/>
                <w:szCs w:val="16"/>
              </w:rPr>
            </w:pPr>
            <w:r>
              <w:rPr>
                <w:sz w:val="16"/>
                <w:szCs w:val="16"/>
              </w:rPr>
              <w:t>Respect and consent.</w:t>
            </w:r>
          </w:p>
          <w:p w14:paraId="03AAA670" w14:textId="77777777" w:rsidR="005642C0" w:rsidRDefault="005642C0" w:rsidP="00AE5B9F">
            <w:pPr>
              <w:rPr>
                <w:sz w:val="16"/>
                <w:szCs w:val="16"/>
              </w:rPr>
            </w:pPr>
            <w:r>
              <w:rPr>
                <w:sz w:val="16"/>
                <w:szCs w:val="16"/>
              </w:rPr>
              <w:t>Boyfriends/girlfriends sexting.</w:t>
            </w:r>
          </w:p>
          <w:p w14:paraId="44BFCA03" w14:textId="77777777" w:rsidR="005642C0" w:rsidRPr="003C5A62" w:rsidRDefault="005642C0" w:rsidP="00AE5B9F">
            <w:pPr>
              <w:rPr>
                <w:sz w:val="16"/>
                <w:szCs w:val="16"/>
              </w:rPr>
            </w:pPr>
            <w:r>
              <w:rPr>
                <w:sz w:val="16"/>
                <w:szCs w:val="16"/>
              </w:rPr>
              <w:t>Transition.</w:t>
            </w:r>
          </w:p>
        </w:tc>
      </w:tr>
    </w:tbl>
    <w:p w14:paraId="33747612" w14:textId="77777777" w:rsidR="00653FCF" w:rsidRDefault="00653FCF" w:rsidP="005642C0">
      <w:pPr>
        <w:rPr>
          <w:rFonts w:ascii="Arial" w:eastAsia="Arial" w:hAnsi="Arial" w:cs="Arial"/>
          <w:b/>
        </w:rPr>
      </w:pPr>
    </w:p>
    <w:p w14:paraId="15E25E05" w14:textId="77777777" w:rsidR="00653FCF" w:rsidRDefault="00653FCF">
      <w:pPr>
        <w:rPr>
          <w:rFonts w:ascii="Arial" w:eastAsia="Arial" w:hAnsi="Arial" w:cs="Arial"/>
          <w:b/>
        </w:rPr>
      </w:pPr>
    </w:p>
    <w:p w14:paraId="283D9240" w14:textId="77777777" w:rsidR="00404ED3" w:rsidRDefault="005D59AD">
      <w:pPr>
        <w:rPr>
          <w:rFonts w:ascii="Arial" w:eastAsia="Arial" w:hAnsi="Arial" w:cs="Arial"/>
          <w:b/>
        </w:rPr>
      </w:pPr>
      <w:r>
        <w:rPr>
          <w:rFonts w:ascii="Arial" w:eastAsia="Arial" w:hAnsi="Arial" w:cs="Arial"/>
          <w:b/>
        </w:rPr>
        <w:t>Training of staff</w:t>
      </w:r>
    </w:p>
    <w:p w14:paraId="5D207013" w14:textId="64E82E5F" w:rsidR="00404ED3" w:rsidRPr="00B776C5" w:rsidRDefault="005D59AD">
      <w:pPr>
        <w:rPr>
          <w:rFonts w:ascii="Arial" w:eastAsia="Arial" w:hAnsi="Arial" w:cs="Arial"/>
        </w:rPr>
      </w:pPr>
      <w:r>
        <w:rPr>
          <w:rFonts w:ascii="Arial" w:eastAsia="Arial" w:hAnsi="Arial" w:cs="Arial"/>
        </w:rPr>
        <w:t>Training of relevant staff will be scheduled around any updated guidance on the programme and any new developments</w:t>
      </w:r>
      <w:r w:rsidR="00B776C5">
        <w:rPr>
          <w:rFonts w:ascii="Arial" w:eastAsia="Arial" w:hAnsi="Arial" w:cs="Arial"/>
        </w:rPr>
        <w:t xml:space="preserve"> </w:t>
      </w:r>
      <w:r>
        <w:rPr>
          <w:rFonts w:ascii="Arial" w:eastAsia="Arial" w:hAnsi="Arial" w:cs="Arial"/>
        </w:rPr>
        <w:t>which may need to be addressed</w:t>
      </w:r>
      <w:r w:rsidR="00B776C5">
        <w:rPr>
          <w:rFonts w:ascii="Arial" w:eastAsia="Arial" w:hAnsi="Arial" w:cs="Arial"/>
        </w:rPr>
        <w:t xml:space="preserve"> in relation to the programme. </w:t>
      </w:r>
      <w:r w:rsidRPr="00B776C5">
        <w:rPr>
          <w:rFonts w:ascii="Arial" w:eastAsia="Arial" w:hAnsi="Arial" w:cs="Arial"/>
        </w:rPr>
        <w:t>Training will be provided by the JMAT DSL in line w</w:t>
      </w:r>
      <w:r w:rsidR="00B776C5" w:rsidRPr="00B776C5">
        <w:rPr>
          <w:rFonts w:ascii="Arial" w:eastAsia="Arial" w:hAnsi="Arial" w:cs="Arial"/>
        </w:rPr>
        <w:t>ith the new KCSIE 20</w:t>
      </w:r>
      <w:r w:rsidR="00547445">
        <w:rPr>
          <w:rFonts w:ascii="Arial" w:eastAsia="Arial" w:hAnsi="Arial" w:cs="Arial"/>
        </w:rPr>
        <w:t>20</w:t>
      </w:r>
      <w:r w:rsidR="00B776C5" w:rsidRPr="00B776C5">
        <w:rPr>
          <w:rFonts w:ascii="Arial" w:eastAsia="Arial" w:hAnsi="Arial" w:cs="Arial"/>
        </w:rPr>
        <w:t xml:space="preserve"> document.</w:t>
      </w:r>
      <w:r w:rsidR="00B776C5">
        <w:rPr>
          <w:rFonts w:ascii="Arial" w:eastAsia="Arial" w:hAnsi="Arial" w:cs="Arial"/>
        </w:rPr>
        <w:t xml:space="preserve"> The Headteacher and PSHE/RSE leaders will access regular training and DfE updates as part of the RSE Early Adopter Programme in the 2019-20 academic year.</w:t>
      </w:r>
    </w:p>
    <w:p w14:paraId="4078660A" w14:textId="77777777" w:rsidR="00404ED3" w:rsidRDefault="005D59AD">
      <w:pPr>
        <w:rPr>
          <w:rFonts w:ascii="Arial" w:eastAsia="Arial" w:hAnsi="Arial" w:cs="Arial"/>
          <w:b/>
        </w:rPr>
      </w:pPr>
      <w:bookmarkStart w:id="7" w:name="3rdcrjn" w:colFirst="0" w:colLast="0"/>
      <w:bookmarkEnd w:id="7"/>
      <w:r>
        <w:rPr>
          <w:rFonts w:ascii="Arial" w:eastAsia="Arial" w:hAnsi="Arial" w:cs="Arial"/>
          <w:b/>
        </w:rPr>
        <w:t>Delivery of the RSE in the curriculum</w:t>
      </w:r>
    </w:p>
    <w:p w14:paraId="65EF5F01" w14:textId="04A5A87F" w:rsidR="00404ED3" w:rsidRDefault="005D59AD">
      <w:pPr>
        <w:rPr>
          <w:rFonts w:ascii="Arial" w:eastAsia="Arial" w:hAnsi="Arial" w:cs="Arial"/>
        </w:rPr>
      </w:pPr>
      <w:r>
        <w:rPr>
          <w:rFonts w:ascii="Arial" w:eastAsia="Arial" w:hAnsi="Arial" w:cs="Arial"/>
        </w:rPr>
        <w:t xml:space="preserve">Classes may </w:t>
      </w:r>
      <w:r w:rsidR="00547445">
        <w:rPr>
          <w:rFonts w:ascii="Arial" w:eastAsia="Arial" w:hAnsi="Arial" w:cs="Arial"/>
        </w:rPr>
        <w:t xml:space="preserve">occasionally </w:t>
      </w:r>
      <w:r>
        <w:rPr>
          <w:rFonts w:ascii="Arial" w:eastAsia="Arial" w:hAnsi="Arial" w:cs="Arial"/>
        </w:rPr>
        <w:t>be taught in gender-segregated groups</w:t>
      </w:r>
      <w:r w:rsidR="00B776C5">
        <w:rPr>
          <w:rFonts w:ascii="Arial" w:eastAsia="Arial" w:hAnsi="Arial" w:cs="Arial"/>
        </w:rPr>
        <w:t>,</w:t>
      </w:r>
      <w:r>
        <w:rPr>
          <w:rFonts w:ascii="Arial" w:eastAsia="Arial" w:hAnsi="Arial" w:cs="Arial"/>
        </w:rPr>
        <w:t xml:space="preserve"> dependent upon the nature of the top</w:t>
      </w:r>
      <w:r w:rsidR="00B776C5">
        <w:rPr>
          <w:rFonts w:ascii="Arial" w:eastAsia="Arial" w:hAnsi="Arial" w:cs="Arial"/>
        </w:rPr>
        <w:t xml:space="preserve">ic being delivered at the time </w:t>
      </w:r>
      <w:r>
        <w:rPr>
          <w:rFonts w:ascii="Arial" w:eastAsia="Arial" w:hAnsi="Arial" w:cs="Arial"/>
        </w:rPr>
        <w:t>and the cultural background of pupils</w:t>
      </w:r>
      <w:r w:rsidR="00B776C5">
        <w:rPr>
          <w:rFonts w:ascii="Arial" w:eastAsia="Arial" w:hAnsi="Arial" w:cs="Arial"/>
        </w:rPr>
        <w:t>,</w:t>
      </w:r>
      <w:r>
        <w:rPr>
          <w:rFonts w:ascii="Arial" w:eastAsia="Arial" w:hAnsi="Arial" w:cs="Arial"/>
        </w:rPr>
        <w:t xml:space="preserve"> where it is only appropriate to discuss the body in single gender groups.</w:t>
      </w:r>
      <w:r w:rsidR="00547445">
        <w:rPr>
          <w:rFonts w:ascii="Arial" w:eastAsia="Arial" w:hAnsi="Arial" w:cs="Arial"/>
        </w:rPr>
        <w:t xml:space="preserve"> </w:t>
      </w:r>
    </w:p>
    <w:p w14:paraId="2B1C8D3F" w14:textId="77777777" w:rsidR="00404ED3" w:rsidRDefault="005D59AD">
      <w:pPr>
        <w:rPr>
          <w:rFonts w:ascii="Arial" w:eastAsia="Arial" w:hAnsi="Arial" w:cs="Arial"/>
        </w:rPr>
      </w:pPr>
      <w:r>
        <w:rPr>
          <w:rFonts w:ascii="Arial" w:eastAsia="Arial" w:hAnsi="Arial" w:cs="Arial"/>
        </w:rPr>
        <w:t xml:space="preserve">Throughout every year group, appropriate diagrams, videos, books, games, </w:t>
      </w:r>
      <w:proofErr w:type="gramStart"/>
      <w:r>
        <w:rPr>
          <w:rFonts w:ascii="Arial" w:eastAsia="Arial" w:hAnsi="Arial" w:cs="Arial"/>
        </w:rPr>
        <w:t>discussion</w:t>
      </w:r>
      <w:proofErr w:type="gramEnd"/>
      <w:r>
        <w:rPr>
          <w:rFonts w:ascii="Arial" w:eastAsia="Arial" w:hAnsi="Arial" w:cs="Arial"/>
        </w:rPr>
        <w:t xml:space="preserve"> and practical activities will be used to assist learning.</w:t>
      </w:r>
    </w:p>
    <w:p w14:paraId="0163623D" w14:textId="77777777" w:rsidR="00404ED3" w:rsidRDefault="005D59AD">
      <w:pPr>
        <w:rPr>
          <w:rFonts w:ascii="Arial" w:eastAsia="Arial" w:hAnsi="Arial" w:cs="Arial"/>
        </w:rPr>
      </w:pPr>
      <w:r>
        <w:rPr>
          <w:rFonts w:ascii="Arial" w:eastAsia="Arial" w:hAnsi="Arial" w:cs="Arial"/>
        </w:rPr>
        <w:t>Inappropriate images, videos, etc. will not be used, and resources will be selected with sensitivity given to the age and cultural background of pupils.</w:t>
      </w:r>
    </w:p>
    <w:p w14:paraId="5CBC620D" w14:textId="77777777" w:rsidR="00404ED3" w:rsidRPr="00B776C5" w:rsidRDefault="005D59AD">
      <w:pPr>
        <w:rPr>
          <w:rFonts w:ascii="Arial" w:eastAsia="Arial" w:hAnsi="Arial" w:cs="Arial"/>
        </w:rPr>
      </w:pPr>
      <w:r>
        <w:rPr>
          <w:rFonts w:ascii="Arial" w:eastAsia="Arial" w:hAnsi="Arial" w:cs="Arial"/>
        </w:rPr>
        <w:t xml:space="preserve">Pupils will be prevented from accessing inappropriate materials on the internet when using such to assist with their learning. The prevention measures taken to ensure this, are outlined in the </w:t>
      </w:r>
      <w:r w:rsidRPr="00B776C5">
        <w:rPr>
          <w:rFonts w:ascii="Arial" w:eastAsia="Arial" w:hAnsi="Arial" w:cs="Arial"/>
        </w:rPr>
        <w:t xml:space="preserve">JMAT Digital Safety Policy. </w:t>
      </w:r>
    </w:p>
    <w:p w14:paraId="420A66CA" w14:textId="77777777" w:rsidR="00404ED3" w:rsidRDefault="005D59AD">
      <w:pPr>
        <w:rPr>
          <w:rFonts w:ascii="Arial" w:eastAsia="Arial" w:hAnsi="Arial" w:cs="Arial"/>
        </w:rPr>
      </w:pPr>
      <w:r>
        <w:rPr>
          <w:rFonts w:ascii="Arial" w:eastAsia="Arial" w:hAnsi="Arial" w:cs="Arial"/>
        </w:rPr>
        <w:t>Teachers will establish what is appropriate for one-to-one and whole-class settings, and alter their teaching accordingly.</w:t>
      </w:r>
    </w:p>
    <w:p w14:paraId="24161F10" w14:textId="77777777" w:rsidR="00404ED3" w:rsidRDefault="005D59AD">
      <w:pPr>
        <w:rPr>
          <w:rFonts w:ascii="Arial" w:eastAsia="Arial" w:hAnsi="Arial" w:cs="Arial"/>
        </w:rPr>
      </w:pPr>
      <w:r>
        <w:rPr>
          <w:rFonts w:ascii="Arial" w:eastAsia="Arial" w:hAnsi="Arial" w:cs="Arial"/>
        </w:rPr>
        <w:lastRenderedPageBreak/>
        <w:t xml:space="preserve">Teaching staff will ensure that pupils’ views are listened </w:t>
      </w:r>
      <w:proofErr w:type="gramStart"/>
      <w:r>
        <w:rPr>
          <w:rFonts w:ascii="Arial" w:eastAsia="Arial" w:hAnsi="Arial" w:cs="Arial"/>
        </w:rPr>
        <w:t>to</w:t>
      </w:r>
      <w:r w:rsidR="00B776C5">
        <w:rPr>
          <w:rFonts w:ascii="Arial" w:eastAsia="Arial" w:hAnsi="Arial" w:cs="Arial"/>
        </w:rPr>
        <w:t>,</w:t>
      </w:r>
      <w:r>
        <w:rPr>
          <w:rFonts w:ascii="Arial" w:eastAsia="Arial" w:hAnsi="Arial" w:cs="Arial"/>
        </w:rPr>
        <w:t xml:space="preserve"> and</w:t>
      </w:r>
      <w:proofErr w:type="gramEnd"/>
      <w:r>
        <w:rPr>
          <w:rFonts w:ascii="Arial" w:eastAsia="Arial" w:hAnsi="Arial" w:cs="Arial"/>
        </w:rPr>
        <w:t xml:space="preserve"> will encourage them to ask questions and engage in discussion. Teaching staff will answer questions sensitively and honestly.</w:t>
      </w:r>
    </w:p>
    <w:p w14:paraId="7FB26DD1" w14:textId="77777777" w:rsidR="00404ED3" w:rsidRDefault="005D59AD">
      <w:pPr>
        <w:rPr>
          <w:rFonts w:ascii="Arial" w:eastAsia="Arial" w:hAnsi="Arial" w:cs="Arial"/>
        </w:rPr>
      </w:pPr>
      <w:r>
        <w:rPr>
          <w:rFonts w:ascii="Arial" w:eastAsia="Arial" w:hAnsi="Arial" w:cs="Arial"/>
        </w:rPr>
        <w:t xml:space="preserve">Teachers will focus heavily on the importance of healthy relationships, though sensitivity will always be given as to not stigmatise pupils </w:t>
      </w:r>
      <w:proofErr w:type="gramStart"/>
      <w:r>
        <w:rPr>
          <w:rFonts w:ascii="Arial" w:eastAsia="Arial" w:hAnsi="Arial" w:cs="Arial"/>
        </w:rPr>
        <w:t>on the basis of</w:t>
      </w:r>
      <w:proofErr w:type="gramEnd"/>
      <w:r>
        <w:rPr>
          <w:rFonts w:ascii="Arial" w:eastAsia="Arial" w:hAnsi="Arial" w:cs="Arial"/>
        </w:rPr>
        <w:t xml:space="preserve"> their home circumstances.</w:t>
      </w:r>
    </w:p>
    <w:p w14:paraId="7B2BF64A" w14:textId="77777777" w:rsidR="00404ED3" w:rsidRDefault="005D59AD">
      <w:pPr>
        <w:rPr>
          <w:rFonts w:ascii="Arial" w:eastAsia="Arial" w:hAnsi="Arial" w:cs="Arial"/>
        </w:rPr>
      </w:pPr>
      <w:r>
        <w:rPr>
          <w:rFonts w:ascii="Arial" w:eastAsia="Arial" w:hAnsi="Arial" w:cs="Arial"/>
        </w:rPr>
        <w:t xml:space="preserve">JMAT understands that pupils with special education </w:t>
      </w:r>
      <w:proofErr w:type="gramStart"/>
      <w:r>
        <w:rPr>
          <w:rFonts w:ascii="Arial" w:eastAsia="Arial" w:hAnsi="Arial" w:cs="Arial"/>
        </w:rPr>
        <w:t>needs</w:t>
      </w:r>
      <w:proofErr w:type="gramEnd"/>
      <w:r>
        <w:rPr>
          <w:rFonts w:ascii="Arial" w:eastAsia="Arial" w:hAnsi="Arial" w:cs="Arial"/>
        </w:rPr>
        <w:t xml:space="preserve"> and disabilities (SEND) are entitled to learn about sex and relationship education, and the RSE curriculum wil</w:t>
      </w:r>
      <w:r w:rsidR="0006593E">
        <w:rPr>
          <w:rFonts w:ascii="Arial" w:eastAsia="Arial" w:hAnsi="Arial" w:cs="Arial"/>
        </w:rPr>
        <w:t>l be designed to be inclusive for</w:t>
      </w:r>
      <w:r>
        <w:rPr>
          <w:rFonts w:ascii="Arial" w:eastAsia="Arial" w:hAnsi="Arial" w:cs="Arial"/>
        </w:rPr>
        <w:t xml:space="preserve"> all pupils. Teachers will understand that they may need to be more explicit and adapt their planning of work </w:t>
      </w:r>
      <w:proofErr w:type="gramStart"/>
      <w:r>
        <w:rPr>
          <w:rFonts w:ascii="Arial" w:eastAsia="Arial" w:hAnsi="Arial" w:cs="Arial"/>
        </w:rPr>
        <w:t>in order to</w:t>
      </w:r>
      <w:proofErr w:type="gramEnd"/>
      <w:r>
        <w:rPr>
          <w:rFonts w:ascii="Arial" w:eastAsia="Arial" w:hAnsi="Arial" w:cs="Arial"/>
        </w:rPr>
        <w:t xml:space="preserve"> appropriately deliver RSE learning to pupils with SEND.</w:t>
      </w:r>
    </w:p>
    <w:p w14:paraId="60946F64" w14:textId="71E2BDFB" w:rsidR="00404ED3" w:rsidRDefault="0006593E">
      <w:pPr>
        <w:rPr>
          <w:rFonts w:ascii="Arial" w:eastAsia="Arial" w:hAnsi="Arial" w:cs="Arial"/>
        </w:rPr>
      </w:pPr>
      <w:proofErr w:type="spellStart"/>
      <w:r>
        <w:rPr>
          <w:rFonts w:ascii="Arial" w:eastAsia="Arial" w:hAnsi="Arial" w:cs="Arial"/>
        </w:rPr>
        <w:t>Wath</w:t>
      </w:r>
      <w:proofErr w:type="spellEnd"/>
      <w:r>
        <w:rPr>
          <w:rFonts w:ascii="Arial" w:eastAsia="Arial" w:hAnsi="Arial" w:cs="Arial"/>
        </w:rPr>
        <w:t xml:space="preserve"> Victoria primary school will consult with parents on the above RSE content</w:t>
      </w:r>
      <w:r w:rsidR="00547445">
        <w:rPr>
          <w:rFonts w:ascii="Arial" w:eastAsia="Arial" w:hAnsi="Arial" w:cs="Arial"/>
        </w:rPr>
        <w:t xml:space="preserve">. </w:t>
      </w:r>
      <w:r w:rsidR="005D59AD">
        <w:rPr>
          <w:rFonts w:ascii="Arial" w:eastAsia="Arial" w:hAnsi="Arial" w:cs="Arial"/>
        </w:rPr>
        <w:t xml:space="preserve">At all points of delivery of RSE in the curriculum, parents/carers will be </w:t>
      </w:r>
      <w:proofErr w:type="gramStart"/>
      <w:r w:rsidR="005D59AD">
        <w:rPr>
          <w:rFonts w:ascii="Arial" w:eastAsia="Arial" w:hAnsi="Arial" w:cs="Arial"/>
        </w:rPr>
        <w:t>consulted</w:t>
      </w:r>
      <w:proofErr w:type="gramEnd"/>
      <w:r w:rsidR="005D59AD">
        <w:rPr>
          <w:rFonts w:ascii="Arial" w:eastAsia="Arial" w:hAnsi="Arial" w:cs="Arial"/>
        </w:rPr>
        <w:t xml:space="preserve"> and their views will be valued. What will be taught and how, will be planned in co</w:t>
      </w:r>
      <w:r w:rsidR="00547445">
        <w:rPr>
          <w:rFonts w:ascii="Arial" w:eastAsia="Arial" w:hAnsi="Arial" w:cs="Arial"/>
        </w:rPr>
        <w:t xml:space="preserve">mmunication with </w:t>
      </w:r>
      <w:r w:rsidR="005D59AD">
        <w:rPr>
          <w:rFonts w:ascii="Arial" w:eastAsia="Arial" w:hAnsi="Arial" w:cs="Arial"/>
        </w:rPr>
        <w:t xml:space="preserve">parents/carers. </w:t>
      </w:r>
    </w:p>
    <w:p w14:paraId="39822892" w14:textId="77777777" w:rsidR="00404ED3" w:rsidRDefault="005D59AD">
      <w:pPr>
        <w:rPr>
          <w:rFonts w:ascii="Arial" w:eastAsia="Arial" w:hAnsi="Arial" w:cs="Arial"/>
        </w:rPr>
      </w:pPr>
      <w:r>
        <w:rPr>
          <w:rFonts w:ascii="Arial" w:eastAsia="Arial" w:hAnsi="Arial" w:cs="Arial"/>
        </w:rPr>
        <w:t xml:space="preserve">External experts may be invited to assist from time-to-time with the delivery of the SRE in the </w:t>
      </w:r>
      <w:proofErr w:type="gramStart"/>
      <w:r>
        <w:rPr>
          <w:rFonts w:ascii="Arial" w:eastAsia="Arial" w:hAnsi="Arial" w:cs="Arial"/>
        </w:rPr>
        <w:t>curriculum, but</w:t>
      </w:r>
      <w:proofErr w:type="gramEnd"/>
      <w:r>
        <w:rPr>
          <w:rFonts w:ascii="Arial" w:eastAsia="Arial" w:hAnsi="Arial" w:cs="Arial"/>
        </w:rPr>
        <w:t xml:space="preserve"> will be expected to comply with the provisions of this policy. </w:t>
      </w:r>
    </w:p>
    <w:p w14:paraId="515B2954" w14:textId="77777777" w:rsidR="00404ED3" w:rsidRDefault="005D59AD">
      <w:pPr>
        <w:rPr>
          <w:rFonts w:ascii="Arial" w:eastAsia="Arial" w:hAnsi="Arial" w:cs="Arial"/>
          <w:b/>
          <w:sz w:val="24"/>
          <w:szCs w:val="24"/>
        </w:rPr>
      </w:pPr>
      <w:bookmarkStart w:id="8" w:name="26in1rg" w:colFirst="0" w:colLast="0"/>
      <w:bookmarkEnd w:id="8"/>
      <w:r>
        <w:rPr>
          <w:rFonts w:ascii="Arial" w:eastAsia="Arial" w:hAnsi="Arial" w:cs="Arial"/>
          <w:b/>
          <w:sz w:val="24"/>
          <w:szCs w:val="24"/>
        </w:rPr>
        <w:t>Working with parents</w:t>
      </w:r>
    </w:p>
    <w:p w14:paraId="314D4F83" w14:textId="77777777" w:rsidR="00404ED3" w:rsidRDefault="005D59AD">
      <w:pPr>
        <w:rPr>
          <w:rFonts w:ascii="Arial" w:eastAsia="Arial" w:hAnsi="Arial" w:cs="Arial"/>
        </w:rPr>
      </w:pPr>
      <w:r>
        <w:rPr>
          <w:rFonts w:ascii="Arial" w:eastAsia="Arial" w:hAnsi="Arial" w:cs="Arial"/>
        </w:rPr>
        <w:t>JMAT understands that the teaching of some aspects of RSE may be of concern to parents/carers.</w:t>
      </w:r>
    </w:p>
    <w:p w14:paraId="7DF01FD0" w14:textId="77777777" w:rsidR="00404ED3" w:rsidRDefault="005D59AD">
      <w:pPr>
        <w:rPr>
          <w:rFonts w:ascii="Arial" w:eastAsia="Arial" w:hAnsi="Arial" w:cs="Arial"/>
        </w:rPr>
      </w:pPr>
      <w:r>
        <w:rPr>
          <w:rFonts w:ascii="Arial" w:eastAsia="Arial" w:hAnsi="Arial" w:cs="Arial"/>
        </w:rPr>
        <w:t>JMAT will ensure that no teachers express their personal views or beliefs when delivering SRE.</w:t>
      </w:r>
    </w:p>
    <w:p w14:paraId="00017CDB" w14:textId="2F6F8F4B" w:rsidR="00404ED3" w:rsidRDefault="005D59AD">
      <w:pPr>
        <w:rPr>
          <w:rFonts w:ascii="Arial" w:eastAsia="Arial" w:hAnsi="Arial" w:cs="Arial"/>
        </w:rPr>
      </w:pPr>
      <w:r>
        <w:rPr>
          <w:rFonts w:ascii="Arial" w:eastAsia="Arial" w:hAnsi="Arial" w:cs="Arial"/>
        </w:rPr>
        <w:t>Parents/carers will be regularly consulted on the content of the RSE curriculum,</w:t>
      </w:r>
      <w:r w:rsidR="00547445">
        <w:rPr>
          <w:rFonts w:ascii="Arial" w:eastAsia="Arial" w:hAnsi="Arial" w:cs="Arial"/>
        </w:rPr>
        <w:t xml:space="preserve"> </w:t>
      </w:r>
      <w:r>
        <w:rPr>
          <w:rFonts w:ascii="Arial" w:eastAsia="Arial" w:hAnsi="Arial" w:cs="Arial"/>
        </w:rPr>
        <w:t xml:space="preserve">and the curriculum will </w:t>
      </w:r>
      <w:r w:rsidR="004503EA">
        <w:rPr>
          <w:rFonts w:ascii="Arial" w:eastAsia="Arial" w:hAnsi="Arial" w:cs="Arial"/>
        </w:rPr>
        <w:t>be shared with parents in policy form and at different times of the year when children begin new learning</w:t>
      </w:r>
      <w:r>
        <w:rPr>
          <w:rFonts w:ascii="Arial" w:eastAsia="Arial" w:hAnsi="Arial" w:cs="Arial"/>
        </w:rPr>
        <w:t>.</w:t>
      </w:r>
    </w:p>
    <w:p w14:paraId="541F8EA3" w14:textId="77777777" w:rsidR="00404ED3" w:rsidRDefault="005D59AD">
      <w:pPr>
        <w:rPr>
          <w:rFonts w:ascii="Arial" w:eastAsia="Arial" w:hAnsi="Arial" w:cs="Arial"/>
        </w:rPr>
      </w:pPr>
      <w:r>
        <w:rPr>
          <w:rFonts w:ascii="Arial" w:eastAsia="Arial" w:hAnsi="Arial" w:cs="Arial"/>
        </w:rPr>
        <w:t xml:space="preserve">JMAT respects the legal right of parents/carers to withdraw their child from all or part of the SRE curriculum except for those statutory parts included in the science national curriculum. </w:t>
      </w:r>
    </w:p>
    <w:p w14:paraId="59AFDC14" w14:textId="77777777" w:rsidR="00404ED3" w:rsidRDefault="005D59AD">
      <w:pPr>
        <w:rPr>
          <w:rFonts w:ascii="Arial" w:eastAsia="Arial" w:hAnsi="Arial" w:cs="Arial"/>
        </w:rPr>
      </w:pPr>
      <w:r>
        <w:rPr>
          <w:rFonts w:ascii="Arial" w:eastAsia="Arial" w:hAnsi="Arial" w:cs="Arial"/>
        </w:rPr>
        <w:t xml:space="preserve">A list of the statutory topics included in the science national curriculum at the different key stages, can be found in </w:t>
      </w:r>
      <w:hyperlink w:anchor="z337ya">
        <w:r>
          <w:rPr>
            <w:rFonts w:ascii="Arial" w:eastAsia="Arial" w:hAnsi="Arial" w:cs="Arial"/>
            <w:color w:val="0000FF"/>
            <w:u w:val="single"/>
          </w:rPr>
          <w:t>Appendix 1 – Science national curriculum.</w:t>
        </w:r>
      </w:hyperlink>
    </w:p>
    <w:p w14:paraId="4A9AE34D" w14:textId="77777777" w:rsidR="00404ED3" w:rsidRDefault="005D59AD">
      <w:pPr>
        <w:rPr>
          <w:rFonts w:ascii="Arial" w:eastAsia="Arial" w:hAnsi="Arial" w:cs="Arial"/>
          <w:b/>
          <w:sz w:val="24"/>
          <w:szCs w:val="24"/>
        </w:rPr>
      </w:pPr>
      <w:bookmarkStart w:id="9" w:name="lnxbz9" w:colFirst="0" w:colLast="0"/>
      <w:bookmarkEnd w:id="9"/>
      <w:r>
        <w:rPr>
          <w:rFonts w:ascii="Arial" w:eastAsia="Arial" w:hAnsi="Arial" w:cs="Arial"/>
          <w:b/>
          <w:sz w:val="24"/>
          <w:szCs w:val="24"/>
        </w:rPr>
        <w:t>Equal opportunities</w:t>
      </w:r>
    </w:p>
    <w:p w14:paraId="330EDA5D" w14:textId="77777777" w:rsidR="00404ED3" w:rsidRDefault="005D59AD">
      <w:pPr>
        <w:rPr>
          <w:rFonts w:ascii="Arial" w:eastAsia="Arial" w:hAnsi="Arial" w:cs="Arial"/>
        </w:rPr>
      </w:pPr>
      <w:r>
        <w:rPr>
          <w:rFonts w:ascii="Arial" w:eastAsia="Arial" w:hAnsi="Arial" w:cs="Arial"/>
        </w:rPr>
        <w:t>JMAT understands and abides by The Equality Act 2010, and fully respects the rights of pupils and staff members, regardless of any protected characteristics that he/she may have in line with the JMAT equality strategy.</w:t>
      </w:r>
    </w:p>
    <w:p w14:paraId="5BDBF002" w14:textId="77777777" w:rsidR="00404ED3" w:rsidRDefault="005D59AD">
      <w:pPr>
        <w:rPr>
          <w:rFonts w:ascii="Arial" w:eastAsia="Arial" w:hAnsi="Arial" w:cs="Arial"/>
        </w:rPr>
      </w:pPr>
      <w:r>
        <w:rPr>
          <w:rFonts w:ascii="Arial" w:eastAsia="Arial" w:hAnsi="Arial" w:cs="Arial"/>
        </w:rPr>
        <w:t xml:space="preserve">JMAT is dedicated to delivering the sex and relationship education programme with sensitivity and respect, avoiding any derogatory or prejudicial terms which may cause offence. </w:t>
      </w:r>
    </w:p>
    <w:p w14:paraId="1F936ED8" w14:textId="77777777" w:rsidR="00404ED3" w:rsidRDefault="005D59AD">
      <w:pPr>
        <w:rPr>
          <w:rFonts w:ascii="Arial" w:eastAsia="Arial" w:hAnsi="Arial" w:cs="Arial"/>
          <w:b/>
          <w:sz w:val="24"/>
          <w:szCs w:val="24"/>
        </w:rPr>
      </w:pPr>
      <w:bookmarkStart w:id="10" w:name="35nkun2" w:colFirst="0" w:colLast="0"/>
      <w:bookmarkEnd w:id="10"/>
      <w:r>
        <w:rPr>
          <w:rFonts w:ascii="Arial" w:eastAsia="Arial" w:hAnsi="Arial" w:cs="Arial"/>
          <w:b/>
          <w:sz w:val="24"/>
          <w:szCs w:val="24"/>
        </w:rPr>
        <w:t>Confidentiality</w:t>
      </w:r>
    </w:p>
    <w:p w14:paraId="76102071" w14:textId="77777777" w:rsidR="00404ED3" w:rsidRDefault="005D59AD">
      <w:pPr>
        <w:rPr>
          <w:rFonts w:ascii="Arial" w:eastAsia="Arial" w:hAnsi="Arial" w:cs="Arial"/>
        </w:rPr>
      </w:pPr>
      <w:r>
        <w:rPr>
          <w:rFonts w:ascii="Arial" w:eastAsia="Arial" w:hAnsi="Arial" w:cs="Arial"/>
        </w:rPr>
        <w:t>Confidentiality within the classroom is an important component of RSE, and teaching staff are expected to respect the confidentiality of their pupils as far as is possible.</w:t>
      </w:r>
    </w:p>
    <w:p w14:paraId="63B9964B" w14:textId="77777777" w:rsidR="00404ED3" w:rsidRDefault="005D59AD">
      <w:pPr>
        <w:rPr>
          <w:rFonts w:ascii="Arial" w:eastAsia="Arial" w:hAnsi="Arial" w:cs="Arial"/>
        </w:rPr>
      </w:pPr>
      <w:r>
        <w:rPr>
          <w:rFonts w:ascii="Arial" w:eastAsia="Arial" w:hAnsi="Arial" w:cs="Arial"/>
        </w:rPr>
        <w:t xml:space="preserve">Teaching staff must, however, alert the Head of School/headteacher about any suspicions of inappropriate behaviour or potential abuse as per the JMAT Safeguarding Policy.   </w:t>
      </w:r>
    </w:p>
    <w:p w14:paraId="61C7B634" w14:textId="77777777" w:rsidR="00404ED3" w:rsidRDefault="00404ED3">
      <w:pPr>
        <w:rPr>
          <w:rFonts w:ascii="Arial" w:eastAsia="Arial" w:hAnsi="Arial" w:cs="Arial"/>
          <w:b/>
        </w:rPr>
      </w:pPr>
      <w:bookmarkStart w:id="11" w:name="1ksv4uv" w:colFirst="0" w:colLast="0"/>
      <w:bookmarkStart w:id="12" w:name="44sinio" w:colFirst="0" w:colLast="0"/>
      <w:bookmarkEnd w:id="11"/>
      <w:bookmarkEnd w:id="12"/>
    </w:p>
    <w:p w14:paraId="45A5C581" w14:textId="77777777" w:rsidR="00404ED3" w:rsidRDefault="005D59AD">
      <w:pPr>
        <w:rPr>
          <w:rFonts w:ascii="Arial" w:eastAsia="Arial" w:hAnsi="Arial" w:cs="Arial"/>
          <w:b/>
        </w:rPr>
      </w:pPr>
      <w:r>
        <w:rPr>
          <w:rFonts w:ascii="Arial" w:eastAsia="Arial" w:hAnsi="Arial" w:cs="Arial"/>
          <w:b/>
        </w:rPr>
        <w:t xml:space="preserve">Peer on Peer abuse / bullying incidents </w:t>
      </w:r>
    </w:p>
    <w:p w14:paraId="0396ACD3" w14:textId="77777777" w:rsidR="00404ED3" w:rsidRDefault="005D59AD">
      <w:pPr>
        <w:rPr>
          <w:rFonts w:ascii="Arial" w:eastAsia="Arial" w:hAnsi="Arial" w:cs="Arial"/>
        </w:rPr>
      </w:pPr>
      <w:r>
        <w:rPr>
          <w:rFonts w:ascii="Arial" w:eastAsia="Arial" w:hAnsi="Arial" w:cs="Arial"/>
        </w:rPr>
        <w:t xml:space="preserve">JMAT has a zero tolerance approach to peer on peer abuse. Any bullying incidents caused </w:t>
      </w:r>
      <w:proofErr w:type="gramStart"/>
      <w:r>
        <w:rPr>
          <w:rFonts w:ascii="Arial" w:eastAsia="Arial" w:hAnsi="Arial" w:cs="Arial"/>
        </w:rPr>
        <w:t>as a result of</w:t>
      </w:r>
      <w:proofErr w:type="gramEnd"/>
      <w:r>
        <w:rPr>
          <w:rFonts w:ascii="Arial" w:eastAsia="Arial" w:hAnsi="Arial" w:cs="Arial"/>
        </w:rPr>
        <w:t xml:space="preserve"> the sex and relationship education programme, such as those relating to sexual orientation, will be dealt with as seriously as other bullying incidents within the JMAT.</w:t>
      </w:r>
    </w:p>
    <w:p w14:paraId="4670CEA7" w14:textId="77777777" w:rsidR="00404ED3" w:rsidRDefault="005D59AD">
      <w:pPr>
        <w:rPr>
          <w:rFonts w:ascii="Arial" w:eastAsia="Arial" w:hAnsi="Arial" w:cs="Arial"/>
        </w:rPr>
      </w:pPr>
      <w:r>
        <w:rPr>
          <w:rFonts w:ascii="Arial" w:eastAsia="Arial" w:hAnsi="Arial" w:cs="Arial"/>
        </w:rPr>
        <w:t>Any occurrence of these incidents should be reported to a member of school staff</w:t>
      </w:r>
      <w:r w:rsidR="00B776C5">
        <w:rPr>
          <w:rFonts w:ascii="Arial" w:eastAsia="Arial" w:hAnsi="Arial" w:cs="Arial"/>
        </w:rPr>
        <w:t>.</w:t>
      </w:r>
    </w:p>
    <w:p w14:paraId="70B4B8C1" w14:textId="77777777" w:rsidR="00404ED3" w:rsidRDefault="005D59AD">
      <w:pPr>
        <w:rPr>
          <w:rFonts w:ascii="Arial" w:eastAsia="Arial" w:hAnsi="Arial" w:cs="Arial"/>
        </w:rPr>
      </w:pPr>
      <w:r>
        <w:rPr>
          <w:rFonts w:ascii="Arial" w:eastAsia="Arial" w:hAnsi="Arial" w:cs="Arial"/>
        </w:rPr>
        <w:t>These incidents will be dealt wit</w:t>
      </w:r>
      <w:r w:rsidR="00B776C5">
        <w:rPr>
          <w:rFonts w:ascii="Arial" w:eastAsia="Arial" w:hAnsi="Arial" w:cs="Arial"/>
        </w:rPr>
        <w:t>h following the process in our anti-bullying and safeguarding p</w:t>
      </w:r>
      <w:r>
        <w:rPr>
          <w:rFonts w:ascii="Arial" w:eastAsia="Arial" w:hAnsi="Arial" w:cs="Arial"/>
        </w:rPr>
        <w:t xml:space="preserve">olicies. The Head of School/headteacher will decide whether it is appropriate to notify the police or an anti-social behaviour coordinator in their LA of the action taken against a pupil. </w:t>
      </w:r>
    </w:p>
    <w:p w14:paraId="6020A704" w14:textId="77777777" w:rsidR="00404ED3" w:rsidRDefault="00404ED3">
      <w:pPr>
        <w:rPr>
          <w:rFonts w:ascii="Arial" w:eastAsia="Arial" w:hAnsi="Arial" w:cs="Arial"/>
        </w:rPr>
      </w:pPr>
      <w:bookmarkStart w:id="13" w:name="_2jxsxqh" w:colFirst="0" w:colLast="0"/>
      <w:bookmarkEnd w:id="13"/>
    </w:p>
    <w:p w14:paraId="5FB43BAA" w14:textId="77777777" w:rsidR="00404ED3" w:rsidRDefault="00404ED3">
      <w:pPr>
        <w:rPr>
          <w:rFonts w:ascii="Arial" w:eastAsia="Arial" w:hAnsi="Arial" w:cs="Arial"/>
        </w:rPr>
      </w:pPr>
    </w:p>
    <w:p w14:paraId="2061C239" w14:textId="77777777" w:rsidR="00404ED3" w:rsidRDefault="005D59AD" w:rsidP="00653FCF">
      <w:pPr>
        <w:rPr>
          <w:rFonts w:ascii="Arial" w:eastAsia="Arial" w:hAnsi="Arial" w:cs="Arial"/>
          <w:b/>
          <w:sz w:val="32"/>
          <w:szCs w:val="32"/>
        </w:rPr>
      </w:pPr>
      <w:bookmarkStart w:id="14" w:name="z337ya" w:colFirst="0" w:colLast="0"/>
      <w:bookmarkEnd w:id="14"/>
      <w:r>
        <w:rPr>
          <w:rFonts w:ascii="Arial" w:eastAsia="Arial" w:hAnsi="Arial" w:cs="Arial"/>
          <w:b/>
          <w:sz w:val="32"/>
          <w:szCs w:val="32"/>
        </w:rPr>
        <w:t>Appendix 1 – Science national curriculum</w:t>
      </w:r>
    </w:p>
    <w:p w14:paraId="6164D9E6" w14:textId="77777777" w:rsidR="00404ED3" w:rsidRDefault="00404ED3">
      <w:pPr>
        <w:rPr>
          <w:rFonts w:ascii="Arial" w:eastAsia="Arial" w:hAnsi="Arial" w:cs="Arial"/>
        </w:rPr>
      </w:pPr>
    </w:p>
    <w:p w14:paraId="75083A8C" w14:textId="77777777" w:rsidR="00404ED3" w:rsidRDefault="005D59AD">
      <w:pPr>
        <w:rPr>
          <w:rFonts w:ascii="Arial" w:eastAsia="Arial" w:hAnsi="Arial" w:cs="Arial"/>
        </w:rPr>
      </w:pPr>
      <w:r>
        <w:rPr>
          <w:rFonts w:ascii="Arial" w:eastAsia="Arial" w:hAnsi="Arial" w:cs="Arial"/>
        </w:rPr>
        <w:t>In accordance with the DfE’s ‘Sex and Relat</w:t>
      </w:r>
      <w:r w:rsidR="00B776C5">
        <w:rPr>
          <w:rFonts w:ascii="Arial" w:eastAsia="Arial" w:hAnsi="Arial" w:cs="Arial"/>
        </w:rPr>
        <w:t>ionship Education Guidance’ 2019</w:t>
      </w:r>
      <w:r>
        <w:rPr>
          <w:rFonts w:ascii="Arial" w:eastAsia="Arial" w:hAnsi="Arial" w:cs="Arial"/>
        </w:rPr>
        <w:t>, there are certain aspects of sex and relationship education which are compulsory for pupils to learn as they progress through the key stages.</w:t>
      </w:r>
      <w:r w:rsidR="00B776C5">
        <w:rPr>
          <w:rFonts w:ascii="Arial" w:eastAsia="Arial" w:hAnsi="Arial" w:cs="Arial"/>
        </w:rPr>
        <w:t xml:space="preserve"> These are listed as statutory science curriculum teaching in the National Curriculum below:</w:t>
      </w:r>
    </w:p>
    <w:p w14:paraId="57BAFF93" w14:textId="77777777" w:rsidR="00404ED3" w:rsidRDefault="00404ED3">
      <w:pPr>
        <w:rPr>
          <w:rFonts w:ascii="Arial" w:eastAsia="Arial" w:hAnsi="Arial" w:cs="Arial"/>
        </w:rPr>
      </w:pPr>
    </w:p>
    <w:tbl>
      <w:tblPr>
        <w:tblStyle w:val="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371"/>
      </w:tblGrid>
      <w:tr w:rsidR="00404ED3" w14:paraId="4FD7024E" w14:textId="77777777">
        <w:trPr>
          <w:trHeight w:val="480"/>
        </w:trPr>
        <w:tc>
          <w:tcPr>
            <w:tcW w:w="2660" w:type="dxa"/>
            <w:shd w:val="clear" w:color="auto" w:fill="A5A5A5"/>
            <w:vAlign w:val="center"/>
          </w:tcPr>
          <w:p w14:paraId="3BEB87D7" w14:textId="77777777" w:rsidR="00404ED3" w:rsidRDefault="005D59AD">
            <w:pPr>
              <w:rPr>
                <w:rFonts w:ascii="Arial" w:eastAsia="Arial" w:hAnsi="Arial" w:cs="Arial"/>
              </w:rPr>
            </w:pPr>
            <w:r>
              <w:rPr>
                <w:rFonts w:ascii="Arial" w:eastAsia="Arial" w:hAnsi="Arial" w:cs="Arial"/>
              </w:rPr>
              <w:t>Key stage</w:t>
            </w:r>
          </w:p>
        </w:tc>
        <w:tc>
          <w:tcPr>
            <w:tcW w:w="7371" w:type="dxa"/>
            <w:shd w:val="clear" w:color="auto" w:fill="A5A5A5"/>
            <w:vAlign w:val="center"/>
          </w:tcPr>
          <w:p w14:paraId="55C709FD" w14:textId="77777777" w:rsidR="00404ED3" w:rsidRDefault="005D59AD">
            <w:pPr>
              <w:rPr>
                <w:rFonts w:ascii="Arial" w:eastAsia="Arial" w:hAnsi="Arial" w:cs="Arial"/>
              </w:rPr>
            </w:pPr>
            <w:r>
              <w:rPr>
                <w:rFonts w:ascii="Arial" w:eastAsia="Arial" w:hAnsi="Arial" w:cs="Arial"/>
              </w:rPr>
              <w:t>Pupils must be taught:</w:t>
            </w:r>
          </w:p>
        </w:tc>
      </w:tr>
      <w:tr w:rsidR="00404ED3" w14:paraId="69740A33" w14:textId="77777777">
        <w:trPr>
          <w:trHeight w:val="840"/>
        </w:trPr>
        <w:tc>
          <w:tcPr>
            <w:tcW w:w="2660" w:type="dxa"/>
            <w:vAlign w:val="center"/>
          </w:tcPr>
          <w:p w14:paraId="06804A8C" w14:textId="77777777" w:rsidR="00404ED3" w:rsidRDefault="005D59AD">
            <w:pPr>
              <w:rPr>
                <w:rFonts w:ascii="Arial" w:eastAsia="Arial" w:hAnsi="Arial" w:cs="Arial"/>
              </w:rPr>
            </w:pPr>
            <w:r>
              <w:rPr>
                <w:rFonts w:ascii="Arial" w:eastAsia="Arial" w:hAnsi="Arial" w:cs="Arial"/>
              </w:rPr>
              <w:t>Key stage 1</w:t>
            </w:r>
          </w:p>
        </w:tc>
        <w:tc>
          <w:tcPr>
            <w:tcW w:w="7371" w:type="dxa"/>
            <w:vAlign w:val="center"/>
          </w:tcPr>
          <w:p w14:paraId="02B89908" w14:textId="77777777" w:rsidR="00404ED3" w:rsidRDefault="005D59AD">
            <w:pPr>
              <w:rPr>
                <w:rFonts w:ascii="Arial" w:eastAsia="Arial" w:hAnsi="Arial" w:cs="Arial"/>
              </w:rPr>
            </w:pPr>
            <w:proofErr w:type="gramStart"/>
            <w:r>
              <w:rPr>
                <w:rFonts w:ascii="Arial" w:eastAsia="Arial" w:hAnsi="Arial" w:cs="Arial"/>
              </w:rPr>
              <w:t>That animals</w:t>
            </w:r>
            <w:proofErr w:type="gramEnd"/>
            <w:r>
              <w:rPr>
                <w:rFonts w:ascii="Arial" w:eastAsia="Arial" w:hAnsi="Arial" w:cs="Arial"/>
              </w:rPr>
              <w:t>, including humans, move, feed, grow, use their senses and reproduce.</w:t>
            </w:r>
          </w:p>
          <w:p w14:paraId="7ED375E9" w14:textId="77777777" w:rsidR="00404ED3" w:rsidRDefault="005D59AD">
            <w:pPr>
              <w:rPr>
                <w:rFonts w:ascii="Arial" w:eastAsia="Arial" w:hAnsi="Arial" w:cs="Arial"/>
              </w:rPr>
            </w:pPr>
            <w:r>
              <w:rPr>
                <w:rFonts w:ascii="Arial" w:eastAsia="Arial" w:hAnsi="Arial" w:cs="Arial"/>
              </w:rPr>
              <w:t>To recognise and compare the main external parts of the bodies of humans.</w:t>
            </w:r>
          </w:p>
          <w:p w14:paraId="115F59B8" w14:textId="77777777" w:rsidR="00404ED3" w:rsidRDefault="005D59AD">
            <w:pPr>
              <w:rPr>
                <w:rFonts w:ascii="Arial" w:eastAsia="Arial" w:hAnsi="Arial" w:cs="Arial"/>
              </w:rPr>
            </w:pPr>
            <w:r>
              <w:rPr>
                <w:rFonts w:ascii="Arial" w:eastAsia="Arial" w:hAnsi="Arial" w:cs="Arial"/>
              </w:rPr>
              <w:t>That humans and animals can produce offspring, and they grow into adults.</w:t>
            </w:r>
          </w:p>
          <w:p w14:paraId="1201ABCF" w14:textId="77777777" w:rsidR="00404ED3" w:rsidRDefault="005D59AD">
            <w:pPr>
              <w:rPr>
                <w:rFonts w:ascii="Arial" w:eastAsia="Arial" w:hAnsi="Arial" w:cs="Arial"/>
              </w:rPr>
            </w:pPr>
            <w:r>
              <w:rPr>
                <w:rFonts w:ascii="Arial" w:eastAsia="Arial" w:hAnsi="Arial" w:cs="Arial"/>
              </w:rPr>
              <w:t>To recognise similarities and differences between themselves and others.</w:t>
            </w:r>
          </w:p>
          <w:p w14:paraId="6528CE02" w14:textId="77777777" w:rsidR="00404ED3" w:rsidRDefault="005D59AD">
            <w:pPr>
              <w:rPr>
                <w:rFonts w:ascii="Arial" w:eastAsia="Arial" w:hAnsi="Arial" w:cs="Arial"/>
              </w:rPr>
            </w:pPr>
            <w:r>
              <w:rPr>
                <w:rFonts w:ascii="Arial" w:eastAsia="Arial" w:hAnsi="Arial" w:cs="Arial"/>
              </w:rPr>
              <w:t xml:space="preserve">To treat others with sensitivity. </w:t>
            </w:r>
          </w:p>
        </w:tc>
      </w:tr>
      <w:tr w:rsidR="00404ED3" w14:paraId="0B9CF563" w14:textId="77777777">
        <w:trPr>
          <w:trHeight w:val="1000"/>
        </w:trPr>
        <w:tc>
          <w:tcPr>
            <w:tcW w:w="2660" w:type="dxa"/>
            <w:vAlign w:val="center"/>
          </w:tcPr>
          <w:p w14:paraId="23B840D0" w14:textId="77777777" w:rsidR="00404ED3" w:rsidRDefault="005D59AD">
            <w:pPr>
              <w:rPr>
                <w:rFonts w:ascii="Arial" w:eastAsia="Arial" w:hAnsi="Arial" w:cs="Arial"/>
              </w:rPr>
            </w:pPr>
            <w:r>
              <w:rPr>
                <w:rFonts w:ascii="Arial" w:eastAsia="Arial" w:hAnsi="Arial" w:cs="Arial"/>
              </w:rPr>
              <w:t>Key stage 2</w:t>
            </w:r>
          </w:p>
        </w:tc>
        <w:tc>
          <w:tcPr>
            <w:tcW w:w="7371" w:type="dxa"/>
            <w:vAlign w:val="center"/>
          </w:tcPr>
          <w:p w14:paraId="6E9B2FD2" w14:textId="77777777" w:rsidR="00404ED3" w:rsidRDefault="005D59AD">
            <w:pPr>
              <w:rPr>
                <w:rFonts w:ascii="Arial" w:eastAsia="Arial" w:hAnsi="Arial" w:cs="Arial"/>
              </w:rPr>
            </w:pPr>
            <w:r>
              <w:rPr>
                <w:rFonts w:ascii="Arial" w:eastAsia="Arial" w:hAnsi="Arial" w:cs="Arial"/>
              </w:rPr>
              <w:t>That nutrition, growth and reproduction are common life processes for humans and other animals.</w:t>
            </w:r>
          </w:p>
          <w:p w14:paraId="52867756" w14:textId="77777777" w:rsidR="00404ED3" w:rsidRDefault="005D59AD">
            <w:pPr>
              <w:rPr>
                <w:rFonts w:ascii="Arial" w:eastAsia="Arial" w:hAnsi="Arial" w:cs="Arial"/>
              </w:rPr>
            </w:pPr>
            <w:r>
              <w:rPr>
                <w:rFonts w:ascii="Arial" w:eastAsia="Arial" w:hAnsi="Arial" w:cs="Arial"/>
              </w:rPr>
              <w:t>About the main stages of the human life cycle.</w:t>
            </w:r>
          </w:p>
        </w:tc>
      </w:tr>
    </w:tbl>
    <w:p w14:paraId="1F7E93F5" w14:textId="77777777" w:rsidR="00404ED3" w:rsidRDefault="00404ED3">
      <w:pPr>
        <w:rPr>
          <w:rFonts w:ascii="Arial" w:eastAsia="Arial" w:hAnsi="Arial" w:cs="Arial"/>
        </w:rPr>
      </w:pPr>
    </w:p>
    <w:p w14:paraId="55FEF24C" w14:textId="77777777" w:rsidR="00404ED3" w:rsidRDefault="00404ED3">
      <w:pPr>
        <w:rPr>
          <w:rFonts w:ascii="Arial" w:eastAsia="Arial" w:hAnsi="Arial" w:cs="Arial"/>
        </w:rPr>
      </w:pPr>
    </w:p>
    <w:sectPr w:rsidR="00404ED3">
      <w:footerReference w:type="default" r:id="rId10"/>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E2DD0" w14:textId="77777777" w:rsidR="005D59AD" w:rsidRDefault="005D59AD">
      <w:pPr>
        <w:spacing w:after="0" w:line="240" w:lineRule="auto"/>
      </w:pPr>
      <w:r>
        <w:separator/>
      </w:r>
    </w:p>
  </w:endnote>
  <w:endnote w:type="continuationSeparator" w:id="0">
    <w:p w14:paraId="51847DF7" w14:textId="77777777" w:rsidR="005D59AD" w:rsidRDefault="005D5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02C17" w14:textId="77777777" w:rsidR="00404ED3" w:rsidRDefault="00404ED3">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1A3D1" w14:textId="77777777" w:rsidR="005D59AD" w:rsidRDefault="005D59AD">
      <w:pPr>
        <w:spacing w:after="0" w:line="240" w:lineRule="auto"/>
      </w:pPr>
      <w:r>
        <w:separator/>
      </w:r>
    </w:p>
  </w:footnote>
  <w:footnote w:type="continuationSeparator" w:id="0">
    <w:p w14:paraId="17AAB0E6" w14:textId="77777777" w:rsidR="005D59AD" w:rsidRDefault="005D5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A1EED"/>
    <w:multiLevelType w:val="multilevel"/>
    <w:tmpl w:val="3C2AA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8047D67"/>
    <w:multiLevelType w:val="multilevel"/>
    <w:tmpl w:val="63D42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31560C"/>
    <w:multiLevelType w:val="multilevel"/>
    <w:tmpl w:val="9CA88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9E761C3"/>
    <w:multiLevelType w:val="multilevel"/>
    <w:tmpl w:val="958EE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E2615B2"/>
    <w:multiLevelType w:val="multilevel"/>
    <w:tmpl w:val="2AE612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0946350"/>
    <w:multiLevelType w:val="multilevel"/>
    <w:tmpl w:val="8FBA5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31592C"/>
    <w:multiLevelType w:val="multilevel"/>
    <w:tmpl w:val="479691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6"/>
  </w:num>
  <w:num w:numId="3">
    <w:abstractNumId w:val="0"/>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D3"/>
    <w:rsid w:val="00036A83"/>
    <w:rsid w:val="0006593E"/>
    <w:rsid w:val="00211BE5"/>
    <w:rsid w:val="002839C1"/>
    <w:rsid w:val="00404ED3"/>
    <w:rsid w:val="004503EA"/>
    <w:rsid w:val="00547445"/>
    <w:rsid w:val="005642C0"/>
    <w:rsid w:val="00584A7D"/>
    <w:rsid w:val="005C29D0"/>
    <w:rsid w:val="005D59AD"/>
    <w:rsid w:val="00653FCF"/>
    <w:rsid w:val="007E2EBF"/>
    <w:rsid w:val="00826C40"/>
    <w:rsid w:val="00A86F8B"/>
    <w:rsid w:val="00AA3E3B"/>
    <w:rsid w:val="00B776C5"/>
    <w:rsid w:val="00CA6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8EC4A"/>
  <w15:docId w15:val="{101A044C-EE60-4B7C-ADE6-5A064E91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after="200" w:line="276" w:lineRule="auto"/>
      <w:ind w:left="1077" w:hanging="720"/>
      <w:outlineLvl w:val="0"/>
    </w:pPr>
    <w:rPr>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table" w:styleId="TableGrid">
    <w:name w:val="Table Grid"/>
    <w:basedOn w:val="TableNormal"/>
    <w:uiPriority w:val="39"/>
    <w:rsid w:val="00036A83"/>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7445"/>
    <w:rPr>
      <w:color w:val="0000FF" w:themeColor="hyperlink"/>
      <w:u w:val="single"/>
    </w:rPr>
  </w:style>
  <w:style w:type="character" w:styleId="UnresolvedMention">
    <w:name w:val="Unresolved Mention"/>
    <w:basedOn w:val="DefaultParagraphFont"/>
    <w:uiPriority w:val="99"/>
    <w:semiHidden/>
    <w:unhideWhenUsed/>
    <w:rsid w:val="005474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954314/Keeping_children_safe_in_education_2020_-_Update_-_January_202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2478</Words>
  <Characters>14128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Wath Victoria Primary School</Company>
  <LinksUpToDate>false</LinksUpToDate>
  <CharactersWithSpaces>16573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Miller</dc:creator>
  <cp:keywords/>
  <dc:description/>
  <cp:lastModifiedBy>Clare Miller</cp:lastModifiedBy>
  <cp:revision>2</cp:revision>
  <dcterms:created xsi:type="dcterms:W3CDTF">2021-07-09T09:24:00Z</dcterms:created>
  <dcterms:modified xsi:type="dcterms:W3CDTF">2021-07-09T09:24:00Z</dcterms:modified>
</cp:coreProperties>
</file>